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6ECC" w14:textId="77777777" w:rsidR="00184D04" w:rsidRPr="00D856BB" w:rsidRDefault="00184D04">
      <w:pPr>
        <w:rPr>
          <w:rFonts w:ascii="Avenir Next LT Pro" w:hAnsi="Avenir Next LT Pro"/>
        </w:rPr>
      </w:pPr>
    </w:p>
    <w:p w14:paraId="312F5BE1" w14:textId="77777777" w:rsidR="00690A4E" w:rsidRPr="00D856BB" w:rsidRDefault="00690A4E">
      <w:pPr>
        <w:rPr>
          <w:rFonts w:ascii="Avenir Next LT Pro" w:hAnsi="Avenir Next LT Pro"/>
        </w:rPr>
      </w:pPr>
    </w:p>
    <w:p w14:paraId="00E4A36E" w14:textId="77777777" w:rsidR="00690A4E" w:rsidRPr="00D856BB" w:rsidRDefault="00690A4E" w:rsidP="00690A4E">
      <w:pPr>
        <w:tabs>
          <w:tab w:val="left" w:pos="2688"/>
        </w:tabs>
        <w:rPr>
          <w:rFonts w:ascii="Avenir Next LT Pro" w:hAnsi="Avenir Next LT Pro"/>
        </w:rPr>
      </w:pPr>
    </w:p>
    <w:p w14:paraId="22FD2353" w14:textId="17645D40" w:rsidR="00A914E8" w:rsidRPr="00D856BB" w:rsidRDefault="00A914E8" w:rsidP="00D856BB">
      <w:pPr>
        <w:jc w:val="center"/>
        <w:rPr>
          <w:rFonts w:ascii="Avenir Next LT Pro" w:hAnsi="Avenir Next LT Pro"/>
          <w:b/>
          <w:sz w:val="28"/>
          <w:szCs w:val="28"/>
        </w:rPr>
      </w:pPr>
      <w:r w:rsidRPr="00D856BB">
        <w:rPr>
          <w:rFonts w:ascii="Avenir Next LT Pro" w:hAnsi="Avenir Next LT Pro"/>
          <w:b/>
          <w:sz w:val="28"/>
          <w:szCs w:val="28"/>
        </w:rPr>
        <w:t>Participant Information Sheet</w:t>
      </w:r>
    </w:p>
    <w:p w14:paraId="6440DF59" w14:textId="77777777" w:rsidR="00A914E8" w:rsidRPr="00D856BB" w:rsidRDefault="00A914E8" w:rsidP="00A914E8">
      <w:pPr>
        <w:rPr>
          <w:rFonts w:ascii="Avenir Next LT Pro" w:hAnsi="Avenir Next LT Pro"/>
          <w:b/>
        </w:rPr>
      </w:pPr>
    </w:p>
    <w:p w14:paraId="27C53C04" w14:textId="77777777" w:rsidR="00A914E8" w:rsidRPr="00D856BB" w:rsidRDefault="00A914E8" w:rsidP="00A914E8">
      <w:pPr>
        <w:rPr>
          <w:rFonts w:ascii="Avenir Next LT Pro" w:hAnsi="Avenir Next LT Pro"/>
          <w:b/>
          <w:i/>
          <w:color w:val="FF0000"/>
        </w:rPr>
      </w:pPr>
      <w:r w:rsidRPr="00D856BB">
        <w:rPr>
          <w:rFonts w:ascii="Avenir Next LT Pro" w:hAnsi="Avenir Next LT Pro"/>
          <w:b/>
        </w:rPr>
        <w:t xml:space="preserve">Research Title: </w:t>
      </w:r>
      <w:r w:rsidRPr="00D856BB">
        <w:rPr>
          <w:rFonts w:ascii="Avenir Next LT Pro" w:hAnsi="Avenir Next LT Pro"/>
          <w:i/>
          <w:color w:val="FF0000"/>
        </w:rPr>
        <w:t>[insert full title of project AND Lay title if applicable]</w:t>
      </w:r>
    </w:p>
    <w:p w14:paraId="549C2165" w14:textId="77777777" w:rsidR="00A914E8" w:rsidRPr="00D856BB" w:rsidRDefault="00A914E8" w:rsidP="00A914E8">
      <w:pPr>
        <w:rPr>
          <w:rFonts w:ascii="Avenir Next LT Pro" w:hAnsi="Avenir Next LT Pro"/>
          <w:b/>
        </w:rPr>
      </w:pPr>
    </w:p>
    <w:p w14:paraId="04BA0586" w14:textId="77777777" w:rsidR="00A914E8" w:rsidRPr="00D856BB" w:rsidRDefault="00A914E8" w:rsidP="00A914E8">
      <w:pPr>
        <w:rPr>
          <w:rFonts w:ascii="Avenir Next LT Pro" w:hAnsi="Avenir Next LT Pro"/>
          <w:i/>
          <w:color w:val="FF0000"/>
        </w:rPr>
      </w:pPr>
      <w:r w:rsidRPr="00D856BB">
        <w:rPr>
          <w:rFonts w:ascii="Avenir Next LT Pro" w:hAnsi="Avenir Next LT Pro"/>
          <w:b/>
        </w:rPr>
        <w:t xml:space="preserve">Researcher(s): </w:t>
      </w:r>
      <w:r w:rsidRPr="00D856BB">
        <w:rPr>
          <w:rFonts w:ascii="Avenir Next LT Pro" w:hAnsi="Avenir Next LT Pro"/>
          <w:i/>
          <w:color w:val="FF0000"/>
        </w:rPr>
        <w:t>[insert names, positions and affiliations of ALL investigators involved in this research e.g. Jane Doe, DMin candidate, Ridley College]</w:t>
      </w:r>
    </w:p>
    <w:p w14:paraId="6F729362" w14:textId="77777777" w:rsidR="00A914E8" w:rsidRPr="00D856BB" w:rsidRDefault="00A914E8" w:rsidP="00A914E8">
      <w:pPr>
        <w:rPr>
          <w:rFonts w:ascii="Avenir Next LT Pro" w:hAnsi="Avenir Next LT Pro"/>
        </w:rPr>
      </w:pPr>
    </w:p>
    <w:p w14:paraId="198D0F2A" w14:textId="77777777" w:rsidR="00A914E8" w:rsidRPr="00D856BB" w:rsidRDefault="00A914E8" w:rsidP="00A914E8">
      <w:pPr>
        <w:rPr>
          <w:rFonts w:ascii="Avenir Next LT Pro" w:hAnsi="Avenir Next LT Pro"/>
        </w:rPr>
      </w:pPr>
      <w:r w:rsidRPr="00D856BB">
        <w:rPr>
          <w:rFonts w:ascii="Avenir Next LT Pro" w:hAnsi="Avenir Next LT Pro"/>
        </w:rPr>
        <w:t>Thank you for your interest in participating in this research project. Please read the following information about the project, so that you can decide whether you would like to take part in this research. Please feel free to ask any questions you might have about our involvement in the project.</w:t>
      </w:r>
    </w:p>
    <w:p w14:paraId="538B7BC6" w14:textId="77777777" w:rsidR="00A914E8" w:rsidRPr="00D856BB" w:rsidRDefault="00A914E8" w:rsidP="00A914E8">
      <w:pPr>
        <w:rPr>
          <w:rFonts w:ascii="Avenir Next LT Pro" w:hAnsi="Avenir Next LT Pro"/>
        </w:rPr>
      </w:pPr>
    </w:p>
    <w:p w14:paraId="291839A4" w14:textId="42171DE6" w:rsidR="00A914E8" w:rsidRPr="00D856BB" w:rsidRDefault="00A914E8" w:rsidP="00A914E8">
      <w:pPr>
        <w:rPr>
          <w:rFonts w:ascii="Avenir Next LT Pro" w:hAnsi="Avenir Next LT Pro"/>
        </w:rPr>
      </w:pPr>
      <w:r w:rsidRPr="00D856BB">
        <w:rPr>
          <w:rFonts w:ascii="Avenir Next LT Pro" w:hAnsi="Avenir Next LT Pro"/>
        </w:rPr>
        <w:t>If you decide to participate in this research, please keep in mind that your participation is voluntary. If you do not wish to take part, you do not have to. If you decide to take part and later change your mind, you are free to stop at any time</w:t>
      </w:r>
      <w:r w:rsidR="00BF7441">
        <w:rPr>
          <w:rFonts w:ascii="Avenir Next LT Pro" w:hAnsi="Avenir Next LT Pro"/>
        </w:rPr>
        <w:t xml:space="preserve"> during the </w:t>
      </w:r>
      <w:r w:rsidR="00BF7441" w:rsidRPr="00D856BB">
        <w:rPr>
          <w:rFonts w:ascii="Avenir Next LT Pro" w:hAnsi="Avenir Next LT Pro"/>
          <w:color w:val="FF0000"/>
        </w:rPr>
        <w:t>[</w:t>
      </w:r>
      <w:r w:rsidR="00BF7441">
        <w:rPr>
          <w:rFonts w:ascii="Avenir Next LT Pro" w:hAnsi="Avenir Next LT Pro"/>
          <w:i/>
          <w:color w:val="FF0000"/>
        </w:rPr>
        <w:t>interview/survey</w:t>
      </w:r>
      <w:r w:rsidR="00BF7441">
        <w:rPr>
          <w:rFonts w:ascii="Avenir Next LT Pro" w:hAnsi="Avenir Next LT Pro"/>
          <w:iCs/>
          <w:color w:val="FF0000"/>
        </w:rPr>
        <w:t>]</w:t>
      </w:r>
      <w:r w:rsidRPr="00D856BB">
        <w:rPr>
          <w:rFonts w:ascii="Avenir Next LT Pro" w:hAnsi="Avenir Next LT Pro"/>
        </w:rPr>
        <w:t xml:space="preserve">, and you </w:t>
      </w:r>
      <w:r w:rsidR="00BF7441">
        <w:rPr>
          <w:rFonts w:ascii="Avenir Next LT Pro" w:hAnsi="Avenir Next LT Pro"/>
        </w:rPr>
        <w:t>do</w:t>
      </w:r>
      <w:r w:rsidRPr="00D856BB">
        <w:rPr>
          <w:rFonts w:ascii="Avenir Next LT Pro" w:hAnsi="Avenir Next LT Pro"/>
        </w:rPr>
        <w:t xml:space="preserve"> not need to give any explanation for your decision to stop participating. If you choose to stop participating, your data will not be used in the research. </w:t>
      </w:r>
      <w:r w:rsidRPr="00D856BB">
        <w:rPr>
          <w:rFonts w:ascii="Avenir Next LT Pro" w:hAnsi="Avenir Next LT Pro"/>
          <w:color w:val="FF0000"/>
        </w:rPr>
        <w:t>[</w:t>
      </w:r>
      <w:r w:rsidRPr="00D856BB">
        <w:rPr>
          <w:rFonts w:ascii="Avenir Next LT Pro" w:hAnsi="Avenir Next LT Pro"/>
          <w:i/>
          <w:color w:val="FF0000"/>
        </w:rPr>
        <w:t>If their data cannot be withdrawn or there is a timeframe for their withdrawal it needs to be clearly stated here</w:t>
      </w:r>
      <w:r w:rsidRPr="00D856BB">
        <w:rPr>
          <w:rFonts w:ascii="Avenir Next LT Pro" w:hAnsi="Avenir Next LT Pro"/>
          <w:color w:val="FF0000"/>
        </w:rPr>
        <w:t>.</w:t>
      </w:r>
      <w:r w:rsidR="009D55C4">
        <w:rPr>
          <w:rFonts w:ascii="Avenir Next LT Pro" w:hAnsi="Avenir Next LT Pro"/>
          <w:color w:val="FF0000"/>
        </w:rPr>
        <w:t xml:space="preserve"> </w:t>
      </w:r>
      <w:r w:rsidR="009D55C4">
        <w:rPr>
          <w:rFonts w:ascii="Avenir Next LT Pro" w:hAnsi="Avenir Next LT Pro"/>
          <w:i/>
          <w:iCs/>
          <w:color w:val="FF0000"/>
        </w:rPr>
        <w:t>Give a specific timeframe, e.g., “participants will be given two weeks from reviewing their interview transcript to withdraw from the research.”</w:t>
      </w:r>
      <w:r w:rsidRPr="00D856BB">
        <w:rPr>
          <w:rFonts w:ascii="Avenir Next LT Pro" w:hAnsi="Avenir Next LT Pro"/>
          <w:color w:val="FF0000"/>
        </w:rPr>
        <w:t xml:space="preserve">] </w:t>
      </w:r>
    </w:p>
    <w:p w14:paraId="216812D6" w14:textId="77777777" w:rsidR="00A914E8" w:rsidRPr="00D856BB" w:rsidRDefault="00A914E8" w:rsidP="00A914E8">
      <w:pPr>
        <w:rPr>
          <w:rFonts w:ascii="Avenir Next LT Pro" w:hAnsi="Avenir Next LT Pro"/>
        </w:rPr>
      </w:pPr>
    </w:p>
    <w:p w14:paraId="30A74F72" w14:textId="04A8CD5F" w:rsidR="00A914E8" w:rsidRPr="00D856BB" w:rsidRDefault="00A914E8" w:rsidP="00A914E8">
      <w:pPr>
        <w:rPr>
          <w:rFonts w:ascii="Avenir Next LT Pro" w:hAnsi="Avenir Next LT Pro"/>
        </w:rPr>
      </w:pPr>
      <w:r w:rsidRPr="00D856BB">
        <w:rPr>
          <w:rFonts w:ascii="Avenir Next LT Pro" w:hAnsi="Avenir Next LT Pro"/>
        </w:rPr>
        <w:t xml:space="preserve">You will be given the Participant Information and Consent Form to sign, and you will be given a copy to keep. Your decision whether you take part, or not to take part, or to take part and then withdraw, will not affect your relationship with the Australian </w:t>
      </w:r>
      <w:r w:rsidR="009D55C4">
        <w:rPr>
          <w:rFonts w:ascii="Avenir Next LT Pro" w:hAnsi="Avenir Next LT Pro"/>
        </w:rPr>
        <w:t>University</w:t>
      </w:r>
      <w:r w:rsidRPr="00D856BB">
        <w:rPr>
          <w:rFonts w:ascii="Avenir Next LT Pro" w:hAnsi="Avenir Next LT Pro"/>
        </w:rPr>
        <w:t xml:space="preserve"> of Theology, any of its affiliated college, </w:t>
      </w:r>
      <w:r w:rsidRPr="00D856BB">
        <w:rPr>
          <w:rFonts w:ascii="Avenir Next LT Pro" w:hAnsi="Avenir Next LT Pro"/>
          <w:i/>
          <w:iCs/>
          <w:color w:val="FF0000"/>
        </w:rPr>
        <w:t>[the church]</w:t>
      </w:r>
      <w:r w:rsidRPr="00D856BB">
        <w:rPr>
          <w:rFonts w:ascii="Avenir Next LT Pro" w:hAnsi="Avenir Next LT Pro"/>
        </w:rPr>
        <w:t xml:space="preserve">, or the researcher. </w:t>
      </w:r>
    </w:p>
    <w:p w14:paraId="1D9F88A1" w14:textId="77777777" w:rsidR="00A914E8" w:rsidRPr="00D856BB" w:rsidRDefault="00A914E8" w:rsidP="00A914E8">
      <w:pPr>
        <w:rPr>
          <w:rFonts w:ascii="Avenir Next LT Pro" w:hAnsi="Avenir Next LT Pro"/>
        </w:rPr>
      </w:pPr>
    </w:p>
    <w:p w14:paraId="0C495585" w14:textId="77777777" w:rsidR="00A914E8" w:rsidRPr="00D856BB" w:rsidRDefault="00A914E8" w:rsidP="00A914E8">
      <w:pPr>
        <w:rPr>
          <w:rFonts w:ascii="Avenir Next LT Pro" w:hAnsi="Avenir Next LT Pro"/>
          <w:b/>
        </w:rPr>
      </w:pPr>
      <w:r w:rsidRPr="00D856BB">
        <w:rPr>
          <w:rFonts w:ascii="Avenir Next LT Pro" w:hAnsi="Avenir Next LT Pro"/>
          <w:b/>
        </w:rPr>
        <w:t>What is this research about?</w:t>
      </w:r>
    </w:p>
    <w:p w14:paraId="7462784D" w14:textId="77777777" w:rsidR="00A914E8" w:rsidRPr="00D856BB" w:rsidRDefault="00A914E8" w:rsidP="00A914E8">
      <w:pPr>
        <w:rPr>
          <w:rFonts w:ascii="Avenir Next LT Pro" w:hAnsi="Avenir Next LT Pro"/>
          <w:b/>
        </w:rPr>
      </w:pPr>
    </w:p>
    <w:p w14:paraId="00AE0987" w14:textId="77777777" w:rsidR="00A914E8" w:rsidRPr="00D856BB" w:rsidRDefault="00A914E8" w:rsidP="00A914E8">
      <w:pPr>
        <w:rPr>
          <w:rFonts w:ascii="Avenir Next LT Pro" w:hAnsi="Avenir Next LT Pro"/>
          <w:b/>
          <w:color w:val="FF0000"/>
        </w:rPr>
      </w:pPr>
      <w:r w:rsidRPr="00D856BB">
        <w:rPr>
          <w:rFonts w:ascii="Avenir Next LT Pro" w:hAnsi="Avenir Next LT Pro"/>
          <w:color w:val="FF0000"/>
        </w:rPr>
        <w:t>[</w:t>
      </w:r>
      <w:r w:rsidRPr="00D856BB">
        <w:rPr>
          <w:rFonts w:ascii="Avenir Next LT Pro" w:hAnsi="Avenir Next LT Pro"/>
          <w:i/>
          <w:color w:val="FF0000"/>
        </w:rPr>
        <w:t>Briefly but clearly explain the purpose of the study, who is organising and funding the research. Avoid technical terms and jargon. If you have to use them, make sure you explain the meaning of these terms.]</w:t>
      </w:r>
    </w:p>
    <w:p w14:paraId="2FB034B8" w14:textId="77777777" w:rsidR="00A914E8" w:rsidRDefault="00A914E8" w:rsidP="00A914E8">
      <w:pPr>
        <w:rPr>
          <w:rFonts w:ascii="Avenir Next LT Pro" w:hAnsi="Avenir Next LT Pro"/>
        </w:rPr>
      </w:pPr>
    </w:p>
    <w:p w14:paraId="1BB64C9B" w14:textId="77777777" w:rsidR="00D856BB" w:rsidRDefault="00D856BB" w:rsidP="00A914E8">
      <w:pPr>
        <w:rPr>
          <w:rFonts w:ascii="Avenir Next LT Pro" w:hAnsi="Avenir Next LT Pro"/>
        </w:rPr>
      </w:pPr>
    </w:p>
    <w:p w14:paraId="5A7B2EDE" w14:textId="77777777" w:rsidR="00D856BB" w:rsidRPr="00D856BB" w:rsidRDefault="00D856BB" w:rsidP="00A914E8">
      <w:pPr>
        <w:rPr>
          <w:rFonts w:ascii="Avenir Next LT Pro" w:hAnsi="Avenir Next LT Pro"/>
        </w:rPr>
      </w:pPr>
    </w:p>
    <w:p w14:paraId="15E344EC" w14:textId="77777777" w:rsidR="00A914E8" w:rsidRPr="00D856BB" w:rsidRDefault="00A914E8" w:rsidP="00A914E8">
      <w:pPr>
        <w:rPr>
          <w:rFonts w:ascii="Avenir Next LT Pro" w:hAnsi="Avenir Next LT Pro"/>
          <w:b/>
        </w:rPr>
      </w:pPr>
      <w:r w:rsidRPr="00D856BB">
        <w:rPr>
          <w:rFonts w:ascii="Avenir Next LT Pro" w:hAnsi="Avenir Next LT Pro"/>
          <w:b/>
        </w:rPr>
        <w:t>What will I need to do?</w:t>
      </w:r>
    </w:p>
    <w:p w14:paraId="4AD7DB0D" w14:textId="77777777" w:rsidR="00A914E8" w:rsidRPr="00D856BB" w:rsidRDefault="00A914E8" w:rsidP="00A914E8">
      <w:pPr>
        <w:rPr>
          <w:rFonts w:ascii="Avenir Next LT Pro" w:hAnsi="Avenir Next LT Pro"/>
        </w:rPr>
      </w:pPr>
    </w:p>
    <w:p w14:paraId="55FB6497" w14:textId="77777777" w:rsidR="00A914E8" w:rsidRPr="00D856BB" w:rsidRDefault="00A914E8" w:rsidP="00A914E8">
      <w:pPr>
        <w:rPr>
          <w:rFonts w:ascii="Avenir Next LT Pro" w:hAnsi="Avenir Next LT Pro"/>
          <w:color w:val="FF0000"/>
        </w:rPr>
      </w:pPr>
      <w:r w:rsidRPr="00D856BB">
        <w:rPr>
          <w:rFonts w:ascii="Avenir Next LT Pro" w:hAnsi="Avenir Next LT Pro"/>
        </w:rPr>
        <w:t>If you agree to participate</w:t>
      </w:r>
      <w:r w:rsidRPr="00D856BB">
        <w:rPr>
          <w:rFonts w:ascii="Avenir Next LT Pro" w:hAnsi="Avenir Next LT Pro"/>
          <w:color w:val="FF0000"/>
        </w:rPr>
        <w:t xml:space="preserve"> [explain details of participation – note audio recording of interview and clearly state </w:t>
      </w:r>
      <w:r w:rsidRPr="00D856BB">
        <w:rPr>
          <w:rFonts w:ascii="Avenir Next LT Pro" w:hAnsi="Avenir Next LT Pro"/>
          <w:b/>
          <w:color w:val="FF0000"/>
        </w:rPr>
        <w:t xml:space="preserve">a) </w:t>
      </w:r>
      <w:r w:rsidRPr="00D856BB">
        <w:rPr>
          <w:rFonts w:ascii="Avenir Next LT Pro" w:hAnsi="Avenir Next LT Pro"/>
          <w:color w:val="FF0000"/>
        </w:rPr>
        <w:t xml:space="preserve">duration of participation, </w:t>
      </w:r>
      <w:r w:rsidRPr="00D856BB">
        <w:rPr>
          <w:rFonts w:ascii="Avenir Next LT Pro" w:hAnsi="Avenir Next LT Pro"/>
          <w:b/>
          <w:color w:val="FF0000"/>
        </w:rPr>
        <w:t>b)</w:t>
      </w:r>
      <w:r w:rsidRPr="00D856BB">
        <w:rPr>
          <w:rFonts w:ascii="Avenir Next LT Pro" w:hAnsi="Avenir Next LT Pro"/>
          <w:color w:val="FF0000"/>
        </w:rPr>
        <w:t xml:space="preserve"> location of participation, [</w:t>
      </w:r>
      <w:r w:rsidRPr="00D856BB">
        <w:rPr>
          <w:rFonts w:ascii="Avenir Next LT Pro" w:hAnsi="Avenir Next LT Pro"/>
          <w:i/>
          <w:color w:val="FF0000"/>
        </w:rPr>
        <w:t>if applicable</w:t>
      </w:r>
      <w:r w:rsidRPr="00D856BB">
        <w:rPr>
          <w:rFonts w:ascii="Avenir Next LT Pro" w:hAnsi="Avenir Next LT Pro"/>
          <w:color w:val="FF0000"/>
        </w:rPr>
        <w:t xml:space="preserve">] </w:t>
      </w:r>
      <w:r w:rsidRPr="00D856BB">
        <w:rPr>
          <w:rFonts w:ascii="Avenir Next LT Pro" w:hAnsi="Avenir Next LT Pro"/>
          <w:b/>
          <w:color w:val="FF0000"/>
        </w:rPr>
        <w:t>c)</w:t>
      </w:r>
      <w:r w:rsidRPr="00D856BB">
        <w:rPr>
          <w:rFonts w:ascii="Avenir Next LT Pro" w:hAnsi="Avenir Next LT Pro"/>
          <w:color w:val="FF0000"/>
        </w:rPr>
        <w:t xml:space="preserve"> acknowledgement of participation and thanks (e.g. gift cards, reimbursement for expenses etc.)]</w:t>
      </w:r>
    </w:p>
    <w:p w14:paraId="284ED55D" w14:textId="77777777" w:rsidR="00A914E8" w:rsidRPr="00D856BB" w:rsidRDefault="00A914E8" w:rsidP="00A914E8">
      <w:pPr>
        <w:rPr>
          <w:rFonts w:ascii="Avenir Next LT Pro" w:hAnsi="Avenir Next LT Pro"/>
        </w:rPr>
      </w:pPr>
    </w:p>
    <w:p w14:paraId="735C28D3" w14:textId="77777777" w:rsidR="00A914E8" w:rsidRPr="00D856BB" w:rsidRDefault="00A914E8" w:rsidP="00A914E8">
      <w:pPr>
        <w:rPr>
          <w:rFonts w:ascii="Avenir Next LT Pro" w:hAnsi="Avenir Next LT Pro"/>
          <w:b/>
        </w:rPr>
      </w:pPr>
      <w:r w:rsidRPr="00D856BB">
        <w:rPr>
          <w:rFonts w:ascii="Avenir Next LT Pro" w:hAnsi="Avenir Next LT Pro"/>
          <w:b/>
        </w:rPr>
        <w:t>What are the possible benefits of taking part?</w:t>
      </w:r>
    </w:p>
    <w:p w14:paraId="319710E7" w14:textId="77777777" w:rsidR="00A914E8" w:rsidRPr="00D856BB" w:rsidRDefault="00A914E8" w:rsidP="00A914E8">
      <w:pPr>
        <w:rPr>
          <w:rFonts w:ascii="Avenir Next LT Pro" w:hAnsi="Avenir Next LT Pro"/>
          <w:b/>
        </w:rPr>
      </w:pPr>
    </w:p>
    <w:p w14:paraId="7AE7BCC5" w14:textId="0B53E7E2" w:rsidR="00A914E8" w:rsidRDefault="00A914E8" w:rsidP="00A914E8">
      <w:pPr>
        <w:rPr>
          <w:rFonts w:ascii="Avenir Next LT Pro" w:hAnsi="Avenir Next LT Pro"/>
          <w:b/>
        </w:rPr>
      </w:pPr>
      <w:r w:rsidRPr="00D856BB">
        <w:rPr>
          <w:rFonts w:ascii="Avenir Next LT Pro" w:hAnsi="Avenir Next LT Pro"/>
          <w:i/>
          <w:color w:val="FF0000"/>
        </w:rPr>
        <w:t xml:space="preserve">[Clearly state any potential benefits for the participants if they participate in the research, and any potential benefits of the research for the wider society and the research field. If applicable, mention any incentives or reimbursements that will be made to the participants. If there are no direct benefits to the participants, you need to clearly state; </w:t>
      </w:r>
      <w:r w:rsidRPr="00D856BB">
        <w:rPr>
          <w:rFonts w:ascii="Avenir Next LT Pro" w:hAnsi="Avenir Next LT Pro"/>
          <w:color w:val="FF0000"/>
        </w:rPr>
        <w:t>There will be no benefit to you from your participation in this research.]</w:t>
      </w:r>
    </w:p>
    <w:p w14:paraId="15779A80" w14:textId="77777777" w:rsidR="00D856BB" w:rsidRPr="00D856BB" w:rsidRDefault="00D856BB" w:rsidP="00A914E8">
      <w:pPr>
        <w:rPr>
          <w:rFonts w:ascii="Avenir Next LT Pro" w:hAnsi="Avenir Next LT Pro"/>
          <w:color w:val="FF0000"/>
        </w:rPr>
      </w:pPr>
    </w:p>
    <w:p w14:paraId="2741C615" w14:textId="77777777" w:rsidR="00A914E8" w:rsidRPr="00D856BB" w:rsidRDefault="00A914E8" w:rsidP="00A914E8">
      <w:pPr>
        <w:rPr>
          <w:rFonts w:ascii="Avenir Next LT Pro" w:hAnsi="Avenir Next LT Pro"/>
          <w:b/>
        </w:rPr>
      </w:pPr>
      <w:r w:rsidRPr="00D856BB">
        <w:rPr>
          <w:rFonts w:ascii="Avenir Next LT Pro" w:hAnsi="Avenir Next LT Pro"/>
          <w:b/>
        </w:rPr>
        <w:t>What are the possible risks and disadvantages of taking part?</w:t>
      </w:r>
    </w:p>
    <w:p w14:paraId="2158D87D" w14:textId="77777777" w:rsidR="00A914E8" w:rsidRPr="00D856BB" w:rsidRDefault="00A914E8" w:rsidP="00A914E8">
      <w:pPr>
        <w:rPr>
          <w:rFonts w:ascii="Avenir Next LT Pro" w:hAnsi="Avenir Next LT Pro"/>
          <w:b/>
        </w:rPr>
      </w:pPr>
    </w:p>
    <w:p w14:paraId="68760A7A" w14:textId="77777777" w:rsidR="00A914E8" w:rsidRPr="00D856BB" w:rsidRDefault="00A914E8" w:rsidP="00A914E8">
      <w:pPr>
        <w:rPr>
          <w:rFonts w:ascii="Avenir Next LT Pro" w:hAnsi="Avenir Next LT Pro"/>
          <w:i/>
        </w:rPr>
      </w:pPr>
      <w:r w:rsidRPr="00D856BB">
        <w:rPr>
          <w:rFonts w:ascii="Avenir Next LT Pro" w:hAnsi="Avenir Next LT Pro"/>
          <w:i/>
          <w:color w:val="FF0000"/>
        </w:rPr>
        <w:t>[Clearly state any risks (i.e. physical, emotional, psychological harm and/or stress) arising from participation, and the measures you have put in place to minimise such risk. For example, what happens if questions are stressful? Is there counselling provided? Give contact details as well as, for example, Lifeline 13 11 14]</w:t>
      </w:r>
    </w:p>
    <w:p w14:paraId="137CC6B6" w14:textId="77777777" w:rsidR="00A914E8" w:rsidRPr="00D856BB" w:rsidRDefault="00A914E8" w:rsidP="00A914E8">
      <w:pPr>
        <w:rPr>
          <w:rFonts w:ascii="Avenir Next LT Pro" w:hAnsi="Avenir Next LT Pro"/>
        </w:rPr>
      </w:pPr>
    </w:p>
    <w:p w14:paraId="34DFE62C" w14:textId="77777777" w:rsidR="00A914E8" w:rsidRPr="00D856BB" w:rsidRDefault="00A914E8" w:rsidP="00A914E8">
      <w:pPr>
        <w:rPr>
          <w:rFonts w:ascii="Avenir Next LT Pro" w:hAnsi="Avenir Next LT Pro"/>
          <w:b/>
        </w:rPr>
      </w:pPr>
      <w:r w:rsidRPr="00D856BB">
        <w:rPr>
          <w:rFonts w:ascii="Avenir Next LT Pro" w:hAnsi="Avenir Next LT Pro"/>
          <w:b/>
        </w:rPr>
        <w:t>What will happen to the information about me?</w:t>
      </w:r>
    </w:p>
    <w:p w14:paraId="0C8DE65A" w14:textId="77777777" w:rsidR="00A914E8" w:rsidRPr="00D856BB" w:rsidRDefault="00A914E8" w:rsidP="00A914E8">
      <w:pPr>
        <w:rPr>
          <w:rFonts w:ascii="Avenir Next LT Pro" w:hAnsi="Avenir Next LT Pro"/>
        </w:rPr>
      </w:pPr>
    </w:p>
    <w:p w14:paraId="3ACABF4C" w14:textId="77777777" w:rsidR="00A914E8" w:rsidRPr="00D856BB" w:rsidRDefault="00A914E8" w:rsidP="00A914E8">
      <w:pPr>
        <w:rPr>
          <w:rFonts w:ascii="Avenir Next LT Pro" w:hAnsi="Avenir Next LT Pro"/>
          <w:color w:val="FF0000"/>
        </w:rPr>
      </w:pPr>
      <w:r w:rsidRPr="00D856BB">
        <w:rPr>
          <w:rFonts w:ascii="Avenir Next LT Pro" w:hAnsi="Avenir Next LT Pro"/>
        </w:rPr>
        <w:t xml:space="preserve">All information collected about you will remain confidential. </w:t>
      </w:r>
      <w:r w:rsidRPr="00D856BB">
        <w:rPr>
          <w:rFonts w:ascii="Avenir Next LT Pro" w:hAnsi="Avenir Next LT Pro"/>
          <w:color w:val="FF0000"/>
        </w:rPr>
        <w:t>[</w:t>
      </w:r>
      <w:r w:rsidRPr="00D856BB">
        <w:rPr>
          <w:rFonts w:ascii="Avenir Next LT Pro" w:hAnsi="Avenir Next LT Pro"/>
          <w:i/>
          <w:color w:val="FF0000"/>
        </w:rPr>
        <w:t>If applicable:</w:t>
      </w:r>
      <w:r w:rsidRPr="00D856BB">
        <w:rPr>
          <w:rFonts w:ascii="Avenir Next LT Pro" w:hAnsi="Avenir Next LT Pro"/>
          <w:color w:val="FF0000"/>
        </w:rPr>
        <w:t xml:space="preserve"> Given the small number of participants/rare identifying factors of your data, it might not be possible to guarantee complete anonymity.]</w:t>
      </w:r>
    </w:p>
    <w:p w14:paraId="0F198DB8" w14:textId="3C257127" w:rsidR="00A914E8" w:rsidRPr="00D856BB" w:rsidRDefault="00A914E8" w:rsidP="00A914E8">
      <w:pPr>
        <w:rPr>
          <w:rFonts w:ascii="Avenir Next LT Pro" w:hAnsi="Avenir Next LT Pro"/>
          <w:color w:val="FF0000"/>
        </w:rPr>
      </w:pPr>
      <w:r w:rsidRPr="00D856BB">
        <w:rPr>
          <w:rFonts w:ascii="Avenir Next LT Pro" w:hAnsi="Avenir Next LT Pro"/>
          <w:i/>
          <w:color w:val="FF0000"/>
        </w:rPr>
        <w:t xml:space="preserve">[Clearly explain how data will be stored and who will have access to data. </w:t>
      </w:r>
      <w:r w:rsidR="00C71A76">
        <w:rPr>
          <w:rFonts w:ascii="Avenir Next LT Pro" w:hAnsi="Avenir Next LT Pro"/>
          <w:i/>
          <w:color w:val="FF0000"/>
        </w:rPr>
        <w:t>Where will the data be stored and who will have access to it</w:t>
      </w:r>
      <w:r w:rsidR="000D6F0F">
        <w:rPr>
          <w:rFonts w:ascii="Avenir Next LT Pro" w:hAnsi="Avenir Next LT Pro"/>
          <w:i/>
          <w:color w:val="FF0000"/>
        </w:rPr>
        <w:t>.</w:t>
      </w:r>
      <w:r w:rsidRPr="00D856BB">
        <w:rPr>
          <w:rFonts w:ascii="Avenir Next LT Pro" w:hAnsi="Avenir Next LT Pro"/>
          <w:i/>
          <w:color w:val="FF0000"/>
        </w:rPr>
        <w:t xml:space="preserve"> Whether the collected data might be used again for future research and, if so, who would have access and whose permission is required to access the data. If you are planning to use the data collected for this research in future research, </w:t>
      </w:r>
      <w:r w:rsidRPr="00D856BB">
        <w:rPr>
          <w:rFonts w:ascii="Avenir Next LT Pro" w:hAnsi="Avenir Next LT Pro"/>
          <w:b/>
          <w:i/>
          <w:color w:val="FF0000"/>
        </w:rPr>
        <w:t>MAKE SURE</w:t>
      </w:r>
      <w:r w:rsidRPr="00D856BB">
        <w:rPr>
          <w:rFonts w:ascii="Avenir Next LT Pro" w:hAnsi="Avenir Next LT Pro"/>
          <w:i/>
          <w:color w:val="FF0000"/>
        </w:rPr>
        <w:t xml:space="preserve"> you state that in the consent form, otherwise you need to get further consent later for the new project using this data.</w:t>
      </w:r>
      <w:r w:rsidR="000D6F0F">
        <w:rPr>
          <w:rFonts w:ascii="Avenir Next LT Pro" w:hAnsi="Avenir Next LT Pro"/>
          <w:i/>
          <w:color w:val="FF0000"/>
        </w:rPr>
        <w:t xml:space="preserve"> For example, “the personalised data will be restored on a </w:t>
      </w:r>
      <w:r w:rsidR="00D221EA">
        <w:rPr>
          <w:rFonts w:ascii="Avenir Next LT Pro" w:hAnsi="Avenir Next LT Pro"/>
          <w:i/>
          <w:color w:val="FF0000"/>
        </w:rPr>
        <w:t>harddrive accessible only to the researcher. However, deidentified data</w:t>
      </w:r>
      <w:r w:rsidR="0051191B">
        <w:rPr>
          <w:rFonts w:ascii="Avenir Next LT Pro" w:hAnsi="Avenir Next LT Pro"/>
          <w:i/>
          <w:color w:val="FF0000"/>
        </w:rPr>
        <w:t xml:space="preserve"> may be stored in a repository which may be available to others (e.g, the student’s supervisors, examiners, and other researchers.”</w:t>
      </w:r>
      <w:r w:rsidR="00B76108">
        <w:rPr>
          <w:rFonts w:ascii="Avenir Next LT Pro" w:hAnsi="Avenir Next LT Pro"/>
          <w:i/>
          <w:color w:val="FF0000"/>
        </w:rPr>
        <w:t>)</w:t>
      </w:r>
      <w:r w:rsidRPr="00D856BB">
        <w:rPr>
          <w:rFonts w:ascii="Avenir Next LT Pro" w:hAnsi="Avenir Next LT Pro"/>
          <w:i/>
          <w:color w:val="FF0000"/>
        </w:rPr>
        <w:t>]</w:t>
      </w:r>
      <w:r w:rsidRPr="00D856BB">
        <w:rPr>
          <w:rFonts w:ascii="Avenir Next LT Pro" w:hAnsi="Avenir Next LT Pro"/>
          <w:color w:val="FF0000"/>
        </w:rPr>
        <w:t xml:space="preserve"> </w:t>
      </w:r>
    </w:p>
    <w:p w14:paraId="625E8DC7" w14:textId="77777777" w:rsidR="00A914E8" w:rsidRDefault="00A914E8" w:rsidP="00A914E8">
      <w:pPr>
        <w:rPr>
          <w:rFonts w:ascii="Avenir Next LT Pro" w:hAnsi="Avenir Next LT Pro"/>
        </w:rPr>
      </w:pPr>
    </w:p>
    <w:p w14:paraId="3E4B550E" w14:textId="77777777" w:rsidR="00D856BB" w:rsidRDefault="00D856BB" w:rsidP="00A914E8">
      <w:pPr>
        <w:rPr>
          <w:rFonts w:ascii="Avenir Next LT Pro" w:hAnsi="Avenir Next LT Pro"/>
        </w:rPr>
      </w:pPr>
    </w:p>
    <w:p w14:paraId="172F36C4" w14:textId="77777777" w:rsidR="00D856BB" w:rsidRPr="00D856BB" w:rsidRDefault="00D856BB" w:rsidP="00A914E8">
      <w:pPr>
        <w:rPr>
          <w:rFonts w:ascii="Avenir Next LT Pro" w:hAnsi="Avenir Next LT Pro"/>
        </w:rPr>
      </w:pPr>
    </w:p>
    <w:p w14:paraId="60720580" w14:textId="77777777" w:rsidR="00A914E8" w:rsidRPr="00D856BB" w:rsidRDefault="00A914E8" w:rsidP="00A914E8">
      <w:pPr>
        <w:rPr>
          <w:rFonts w:ascii="Avenir Next LT Pro" w:hAnsi="Avenir Next LT Pro"/>
        </w:rPr>
      </w:pPr>
      <w:r w:rsidRPr="00D856BB">
        <w:rPr>
          <w:rFonts w:ascii="Avenir Next LT Pro" w:hAnsi="Avenir Next LT Pro"/>
        </w:rPr>
        <w:t>It is anticipated that the results of this research project will be published and/or presented in a variety of forms. In any publication and/or presentation, information will be provided in such a way that you cannot be identified, except with your express permission.</w:t>
      </w:r>
    </w:p>
    <w:p w14:paraId="1149E328" w14:textId="77777777" w:rsidR="00A914E8" w:rsidRPr="00D856BB" w:rsidRDefault="00A914E8" w:rsidP="00A914E8">
      <w:pPr>
        <w:rPr>
          <w:rFonts w:ascii="Avenir Next LT Pro" w:hAnsi="Avenir Next LT Pro"/>
        </w:rPr>
      </w:pPr>
    </w:p>
    <w:p w14:paraId="5A9C3F56" w14:textId="77777777" w:rsidR="00A914E8" w:rsidRPr="00D856BB" w:rsidRDefault="00A914E8" w:rsidP="00A914E8">
      <w:pPr>
        <w:rPr>
          <w:rFonts w:ascii="Avenir Next LT Pro" w:hAnsi="Avenir Next LT Pro"/>
          <w:b/>
        </w:rPr>
      </w:pPr>
      <w:r w:rsidRPr="00D856BB">
        <w:rPr>
          <w:rFonts w:ascii="Avenir Next LT Pro" w:hAnsi="Avenir Next LT Pro"/>
          <w:b/>
        </w:rPr>
        <w:t>What will happen if I decide to withdraw?</w:t>
      </w:r>
    </w:p>
    <w:p w14:paraId="37369CDC" w14:textId="77777777" w:rsidR="00A914E8" w:rsidRPr="00D856BB" w:rsidRDefault="00A914E8" w:rsidP="00A914E8">
      <w:pPr>
        <w:rPr>
          <w:rFonts w:ascii="Avenir Next LT Pro" w:hAnsi="Avenir Next LT Pro"/>
        </w:rPr>
      </w:pPr>
    </w:p>
    <w:p w14:paraId="452C7CDD" w14:textId="37E5A410" w:rsidR="00A914E8" w:rsidRPr="00D856BB" w:rsidRDefault="00A914E8" w:rsidP="00A914E8">
      <w:pPr>
        <w:rPr>
          <w:rFonts w:ascii="Avenir Next LT Pro" w:hAnsi="Avenir Next LT Pro"/>
          <w:color w:val="FF0000"/>
        </w:rPr>
      </w:pPr>
      <w:r w:rsidRPr="00D856BB">
        <w:rPr>
          <w:rFonts w:ascii="Avenir Next LT Pro" w:hAnsi="Avenir Next LT Pro"/>
        </w:rPr>
        <w:t xml:space="preserve">Your participation in this research is voluntary and you are free to withdraw from the research </w:t>
      </w:r>
      <w:r w:rsidR="00CF3028" w:rsidRPr="00D856BB">
        <w:rPr>
          <w:rFonts w:ascii="Avenir Next LT Pro" w:hAnsi="Avenir Next LT Pro"/>
          <w:color w:val="FF0000"/>
        </w:rPr>
        <w:t>[</w:t>
      </w:r>
      <w:r w:rsidR="00CF3028">
        <w:rPr>
          <w:rFonts w:ascii="Avenir Next LT Pro" w:hAnsi="Avenir Next LT Pro"/>
          <w:i/>
          <w:color w:val="FF0000"/>
        </w:rPr>
        <w:t>until what time? Be specific about when participants can withdraw up to, e.g., until the completion of the data phase/two weeks after the completion of the</w:t>
      </w:r>
      <w:r w:rsidR="00CF4FB1">
        <w:rPr>
          <w:rFonts w:ascii="Avenir Next LT Pro" w:hAnsi="Avenir Next LT Pro"/>
          <w:i/>
          <w:color w:val="FF0000"/>
        </w:rPr>
        <w:t>ir interview etc</w:t>
      </w:r>
      <w:r w:rsidR="00CF4FB1">
        <w:rPr>
          <w:rFonts w:ascii="Avenir Next LT Pro" w:hAnsi="Avenir Next LT Pro"/>
          <w:iCs/>
          <w:color w:val="FF0000"/>
        </w:rPr>
        <w:t>]</w:t>
      </w:r>
      <w:r w:rsidR="00CF3028">
        <w:rPr>
          <w:rFonts w:ascii="Avenir Next LT Pro" w:hAnsi="Avenir Next LT Pro"/>
        </w:rPr>
        <w:t xml:space="preserve"> </w:t>
      </w:r>
      <w:r w:rsidRPr="00D856BB">
        <w:rPr>
          <w:rFonts w:ascii="Avenir Next LT Pro" w:hAnsi="Avenir Next LT Pro"/>
        </w:rPr>
        <w:t xml:space="preserve">without needing to provide any explanation, and you would not receive any penalty or bias as a result of your withdrawal. Should you decide to withdraw, all the information collected from/about you will be destroyed and will not be used in the research. </w:t>
      </w:r>
      <w:r w:rsidRPr="00D856BB">
        <w:rPr>
          <w:rFonts w:ascii="Avenir Next LT Pro" w:hAnsi="Avenir Next LT Pro"/>
          <w:color w:val="FF0000"/>
        </w:rPr>
        <w:t>[</w:t>
      </w:r>
      <w:r w:rsidRPr="00D856BB">
        <w:rPr>
          <w:rFonts w:ascii="Avenir Next LT Pro" w:hAnsi="Avenir Next LT Pro"/>
          <w:i/>
          <w:color w:val="FF0000"/>
        </w:rPr>
        <w:t>If on withdrawal the data cannot be identified and/or withdrawn, this needs to be explained to the participants and be stated in the consent form</w:t>
      </w:r>
      <w:r w:rsidRPr="00D856BB">
        <w:rPr>
          <w:rFonts w:ascii="Avenir Next LT Pro" w:hAnsi="Avenir Next LT Pro"/>
          <w:color w:val="FF0000"/>
        </w:rPr>
        <w:t>.</w:t>
      </w:r>
      <w:r w:rsidR="004D43C2">
        <w:rPr>
          <w:rFonts w:ascii="Avenir Next LT Pro" w:hAnsi="Avenir Next LT Pro"/>
          <w:color w:val="FF0000"/>
        </w:rPr>
        <w:t xml:space="preserve"> </w:t>
      </w:r>
      <w:r w:rsidR="004D43C2" w:rsidRPr="004D43C2">
        <w:rPr>
          <w:rFonts w:ascii="Avenir Next LT Pro" w:hAnsi="Avenir Next LT Pro"/>
          <w:i/>
          <w:iCs/>
          <w:color w:val="FF0000"/>
        </w:rPr>
        <w:t>Alternatively,</w:t>
      </w:r>
      <w:r w:rsidR="004D43C2">
        <w:rPr>
          <w:rFonts w:ascii="Avenir Next LT Pro" w:hAnsi="Avenir Next LT Pro"/>
          <w:i/>
          <w:iCs/>
          <w:color w:val="FF0000"/>
        </w:rPr>
        <w:t xml:space="preserve"> if there is a point where withdrawal becomes impossible, this needs to be stated. For example, “You can withdraw from the research anytime up until the review of transcripts of interviews. </w:t>
      </w:r>
      <w:r w:rsidR="008063A3">
        <w:rPr>
          <w:rFonts w:ascii="Avenir Next LT Pro" w:hAnsi="Avenir Next LT Pro"/>
          <w:i/>
          <w:iCs/>
          <w:color w:val="FF0000"/>
        </w:rPr>
        <w:t>Participants will be sent a copy of the transcript of their interview and be given two weeks in which to review the transcript and provide feedback or withdraw from the project. After this period, it will no longer be possible to withdraw from the research project.”</w:t>
      </w:r>
      <w:r w:rsidRPr="00D856BB">
        <w:rPr>
          <w:rFonts w:ascii="Avenir Next LT Pro" w:hAnsi="Avenir Next LT Pro"/>
          <w:color w:val="FF0000"/>
        </w:rPr>
        <w:t>]</w:t>
      </w:r>
    </w:p>
    <w:p w14:paraId="56BEF510" w14:textId="77777777" w:rsidR="00A914E8" w:rsidRPr="00D856BB" w:rsidRDefault="00A914E8" w:rsidP="00A914E8">
      <w:pPr>
        <w:rPr>
          <w:rFonts w:ascii="Avenir Next LT Pro" w:hAnsi="Avenir Next LT Pro"/>
          <w:b/>
        </w:rPr>
      </w:pPr>
    </w:p>
    <w:p w14:paraId="76CC4B4A" w14:textId="77777777" w:rsidR="00A914E8" w:rsidRPr="00D856BB" w:rsidRDefault="00A914E8" w:rsidP="00A914E8">
      <w:pPr>
        <w:rPr>
          <w:rFonts w:ascii="Avenir Next LT Pro" w:hAnsi="Avenir Next LT Pro"/>
          <w:b/>
        </w:rPr>
      </w:pPr>
    </w:p>
    <w:p w14:paraId="167145FA" w14:textId="77777777" w:rsidR="00A914E8" w:rsidRPr="00D856BB" w:rsidRDefault="00A914E8" w:rsidP="00A914E8">
      <w:pPr>
        <w:rPr>
          <w:rFonts w:ascii="Avenir Next LT Pro" w:hAnsi="Avenir Next LT Pro"/>
          <w:b/>
        </w:rPr>
      </w:pPr>
      <w:r w:rsidRPr="00D856BB">
        <w:rPr>
          <w:rFonts w:ascii="Avenir Next LT Pro" w:hAnsi="Avenir Next LT Pro"/>
          <w:b/>
        </w:rPr>
        <w:t>Can I hear about the results of this research?</w:t>
      </w:r>
    </w:p>
    <w:p w14:paraId="12965779" w14:textId="77777777" w:rsidR="00A914E8" w:rsidRPr="00D856BB" w:rsidRDefault="00A914E8" w:rsidP="00A914E8">
      <w:pPr>
        <w:rPr>
          <w:rFonts w:ascii="Avenir Next LT Pro" w:hAnsi="Avenir Next LT Pro"/>
          <w:b/>
        </w:rPr>
      </w:pPr>
    </w:p>
    <w:p w14:paraId="2CA673A8" w14:textId="77777777" w:rsidR="00A914E8" w:rsidRPr="00D856BB" w:rsidRDefault="00A914E8" w:rsidP="00A914E8">
      <w:pPr>
        <w:rPr>
          <w:rFonts w:ascii="Avenir Next LT Pro" w:hAnsi="Avenir Next LT Pro"/>
          <w:color w:val="FF0000"/>
        </w:rPr>
      </w:pPr>
      <w:r w:rsidRPr="00D856BB">
        <w:rPr>
          <w:rFonts w:ascii="Avenir Next LT Pro" w:hAnsi="Avenir Next LT Pro"/>
          <w:color w:val="FF0000"/>
        </w:rPr>
        <w:t>[</w:t>
      </w:r>
      <w:r w:rsidRPr="00D856BB">
        <w:rPr>
          <w:rFonts w:ascii="Avenir Next LT Pro" w:hAnsi="Avenir Next LT Pro"/>
          <w:i/>
          <w:color w:val="FF0000"/>
        </w:rPr>
        <w:t>Describe how you will be informing the participants of the results, and also disseminating the results academically.</w:t>
      </w:r>
      <w:r w:rsidRPr="00D856BB">
        <w:rPr>
          <w:rFonts w:ascii="Avenir Next LT Pro" w:hAnsi="Avenir Next LT Pro"/>
          <w:color w:val="FF0000"/>
        </w:rPr>
        <w:t xml:space="preserve">] </w:t>
      </w:r>
    </w:p>
    <w:p w14:paraId="08AFBE70" w14:textId="77777777" w:rsidR="00A914E8" w:rsidRPr="00D856BB" w:rsidRDefault="00A914E8" w:rsidP="00A914E8">
      <w:pPr>
        <w:rPr>
          <w:rFonts w:ascii="Avenir Next LT Pro" w:hAnsi="Avenir Next LT Pro"/>
          <w:b/>
        </w:rPr>
      </w:pPr>
    </w:p>
    <w:p w14:paraId="59299053" w14:textId="77777777" w:rsidR="00A914E8" w:rsidRPr="00D856BB" w:rsidRDefault="00A914E8" w:rsidP="00A914E8">
      <w:pPr>
        <w:rPr>
          <w:rFonts w:ascii="Avenir Next LT Pro" w:hAnsi="Avenir Next LT Pro"/>
          <w:b/>
        </w:rPr>
      </w:pPr>
      <w:r w:rsidRPr="00D856BB">
        <w:rPr>
          <w:rFonts w:ascii="Avenir Next LT Pro" w:hAnsi="Avenir Next LT Pro"/>
          <w:b/>
        </w:rPr>
        <w:t>Who can I contact if I have any concerns about the project?</w:t>
      </w:r>
    </w:p>
    <w:p w14:paraId="2A929E7D" w14:textId="77777777" w:rsidR="00A914E8" w:rsidRPr="00D856BB" w:rsidRDefault="00A914E8" w:rsidP="00A914E8">
      <w:pPr>
        <w:rPr>
          <w:rFonts w:ascii="Avenir Next LT Pro" w:hAnsi="Avenir Next LT Pro"/>
        </w:rPr>
      </w:pPr>
    </w:p>
    <w:p w14:paraId="55D6EF2F" w14:textId="4161243A" w:rsidR="00A914E8" w:rsidRPr="00D856BB" w:rsidRDefault="00A914E8" w:rsidP="00A914E8">
      <w:pPr>
        <w:rPr>
          <w:rFonts w:ascii="Avenir Next LT Pro" w:hAnsi="Avenir Next LT Pro"/>
        </w:rPr>
      </w:pPr>
      <w:r w:rsidRPr="00D856BB">
        <w:rPr>
          <w:rFonts w:ascii="Avenir Next LT Pro" w:hAnsi="Avenir Next LT Pro"/>
        </w:rPr>
        <w:t xml:space="preserve">This study adheres to the ethical review process of the Australian </w:t>
      </w:r>
      <w:r w:rsidR="00D856BB">
        <w:rPr>
          <w:rFonts w:ascii="Avenir Next LT Pro" w:hAnsi="Avenir Next LT Pro"/>
        </w:rPr>
        <w:t>University</w:t>
      </w:r>
      <w:r w:rsidRPr="00D856BB">
        <w:rPr>
          <w:rFonts w:ascii="Avenir Next LT Pro" w:hAnsi="Avenir Next LT Pro"/>
        </w:rPr>
        <w:t xml:space="preserve"> of Theology and the National Statement on Ethical Conduct in Human Research and has been approved by the </w:t>
      </w:r>
      <w:r w:rsidRPr="00D856BB">
        <w:rPr>
          <w:rFonts w:ascii="Avenir Next LT Pro" w:hAnsi="Avenir Next LT Pro"/>
          <w:color w:val="FF0000"/>
        </w:rPr>
        <w:t>[name of college LREC or A</w:t>
      </w:r>
      <w:r w:rsidR="00D856BB">
        <w:rPr>
          <w:rFonts w:ascii="Avenir Next LT Pro" w:hAnsi="Avenir Next LT Pro"/>
          <w:color w:val="FF0000"/>
        </w:rPr>
        <w:t>U</w:t>
      </w:r>
      <w:r w:rsidRPr="00D856BB">
        <w:rPr>
          <w:rFonts w:ascii="Avenir Next LT Pro" w:hAnsi="Avenir Next LT Pro"/>
          <w:color w:val="FF0000"/>
        </w:rPr>
        <w:t>T HREC]</w:t>
      </w:r>
      <w:r w:rsidRPr="00D856BB">
        <w:rPr>
          <w:rFonts w:ascii="Avenir Next LT Pro" w:hAnsi="Avenir Next LT Pro"/>
        </w:rPr>
        <w:t xml:space="preserve">. If you have any questions about this study, please contact the researcher, </w:t>
      </w:r>
      <w:r w:rsidRPr="00D856BB">
        <w:rPr>
          <w:rFonts w:ascii="Avenir Next LT Pro" w:hAnsi="Avenir Next LT Pro"/>
          <w:color w:val="FF0000"/>
        </w:rPr>
        <w:t>[name],</w:t>
      </w:r>
      <w:r w:rsidRPr="00D856BB">
        <w:rPr>
          <w:rFonts w:ascii="Avenir Next LT Pro" w:hAnsi="Avenir Next LT Pro"/>
        </w:rPr>
        <w:t xml:space="preserve"> at </w:t>
      </w:r>
      <w:r w:rsidRPr="00D856BB">
        <w:rPr>
          <w:rFonts w:ascii="Avenir Next LT Pro" w:hAnsi="Avenir Next LT Pro"/>
          <w:color w:val="FF0000"/>
        </w:rPr>
        <w:t>[</w:t>
      </w:r>
      <w:r w:rsidRPr="00D856BB">
        <w:rPr>
          <w:rFonts w:ascii="Avenir Next LT Pro" w:hAnsi="Avenir Next LT Pro"/>
          <w:iCs/>
          <w:color w:val="FF0000"/>
        </w:rPr>
        <w:t>insert email</w:t>
      </w:r>
      <w:r w:rsidRPr="00D856BB">
        <w:rPr>
          <w:rFonts w:ascii="Avenir Next LT Pro" w:hAnsi="Avenir Next LT Pro"/>
          <w:color w:val="FF0000"/>
        </w:rPr>
        <w:t>]</w:t>
      </w:r>
      <w:r w:rsidRPr="00D856BB">
        <w:rPr>
          <w:rFonts w:ascii="Avenir Next LT Pro" w:hAnsi="Avenir Next LT Pro"/>
        </w:rPr>
        <w:t>. If you have any concerns or complaints, please contact</w:t>
      </w:r>
      <w:r w:rsidRPr="00D856BB">
        <w:rPr>
          <w:rFonts w:ascii="Avenir Next LT Pro" w:hAnsi="Avenir Next LT Pro"/>
          <w:color w:val="FF0000"/>
        </w:rPr>
        <w:t xml:space="preserve"> [</w:t>
      </w:r>
      <w:r w:rsidRPr="00D856BB">
        <w:rPr>
          <w:rFonts w:ascii="Avenir Next LT Pro" w:hAnsi="Avenir Next LT Pro"/>
          <w:i/>
          <w:iCs/>
          <w:color w:val="FF0000"/>
        </w:rPr>
        <w:t>If applicable:</w:t>
      </w:r>
      <w:r w:rsidRPr="00D856BB">
        <w:rPr>
          <w:rFonts w:ascii="Avenir Next LT Pro" w:hAnsi="Avenir Next LT Pro"/>
          <w:color w:val="FF0000"/>
        </w:rPr>
        <w:t xml:space="preserve"> the supervisor, [name] at [email] or] </w:t>
      </w:r>
      <w:r w:rsidRPr="00D856BB">
        <w:rPr>
          <w:rFonts w:ascii="Avenir Next LT Pro" w:hAnsi="Avenir Next LT Pro"/>
        </w:rPr>
        <w:t>the A</w:t>
      </w:r>
      <w:r w:rsidR="00D856BB">
        <w:rPr>
          <w:rFonts w:ascii="Avenir Next LT Pro" w:hAnsi="Avenir Next LT Pro"/>
        </w:rPr>
        <w:t>U</w:t>
      </w:r>
      <w:r w:rsidRPr="00D856BB">
        <w:rPr>
          <w:rFonts w:ascii="Avenir Next LT Pro" w:hAnsi="Avenir Next LT Pro"/>
        </w:rPr>
        <w:t>T Ethics Committee:</w:t>
      </w:r>
      <w:r w:rsidRPr="00D856BB">
        <w:rPr>
          <w:rFonts w:ascii="Avenir Next LT Pro" w:hAnsi="Avenir Next LT Pro"/>
          <w:color w:val="FF0000"/>
        </w:rPr>
        <w:t xml:space="preserve"> </w:t>
      </w:r>
      <w:hyperlink r:id="rId9" w:history="1">
        <w:r w:rsidR="00D856BB" w:rsidRPr="00A44C09">
          <w:rPr>
            <w:rStyle w:val="Hyperlink"/>
            <w:rFonts w:ascii="Avenir Next LT Pro" w:hAnsi="Avenir Next LT Pro"/>
          </w:rPr>
          <w:t>ethics@aut.edu.au</w:t>
        </w:r>
      </w:hyperlink>
    </w:p>
    <w:p w14:paraId="31A2CCBF" w14:textId="77777777" w:rsidR="00A914E8" w:rsidRPr="00D856BB" w:rsidRDefault="00A914E8" w:rsidP="00A914E8">
      <w:pPr>
        <w:rPr>
          <w:rFonts w:ascii="Avenir Next LT Pro" w:hAnsi="Avenir Next LT Pro"/>
        </w:rPr>
      </w:pPr>
    </w:p>
    <w:p w14:paraId="3A88E886" w14:textId="1D9506B4" w:rsidR="00690A4E" w:rsidRPr="00D856BB" w:rsidRDefault="00A914E8">
      <w:pPr>
        <w:rPr>
          <w:rFonts w:ascii="Avenir Next LT Pro" w:hAnsi="Avenir Next LT Pro"/>
        </w:rPr>
      </w:pPr>
      <w:r w:rsidRPr="00D856BB">
        <w:rPr>
          <w:rFonts w:ascii="Avenir Next LT Pro" w:hAnsi="Avenir Next LT Pro"/>
        </w:rPr>
        <w:lastRenderedPageBreak/>
        <w:t xml:space="preserve">Ethics ID number: </w:t>
      </w:r>
      <w:r w:rsidRPr="00D856BB">
        <w:rPr>
          <w:rFonts w:ascii="Avenir Next LT Pro" w:hAnsi="Avenir Next LT Pro"/>
          <w:color w:val="FF0000"/>
        </w:rPr>
        <w:t>[insert LREC or HREC number]</w:t>
      </w:r>
    </w:p>
    <w:sectPr w:rsidR="00690A4E" w:rsidRPr="00D856BB" w:rsidSect="00967F8C">
      <w:footerReference w:type="default" r:id="rId10"/>
      <w:headerReference w:type="first" r:id="rId11"/>
      <w:footerReference w:type="first" r:id="rId12"/>
      <w:pgSz w:w="11906" w:h="16838"/>
      <w:pgMar w:top="1440" w:right="1440" w:bottom="1440" w:left="1843" w:header="1135" w:footer="8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F6D4" w14:textId="77777777" w:rsidR="00836A04" w:rsidRDefault="00836A04" w:rsidP="00690A4E">
      <w:pPr>
        <w:spacing w:after="0" w:line="240" w:lineRule="auto"/>
      </w:pPr>
      <w:r>
        <w:separator/>
      </w:r>
    </w:p>
  </w:endnote>
  <w:endnote w:type="continuationSeparator" w:id="0">
    <w:p w14:paraId="1D0C1FC5" w14:textId="77777777" w:rsidR="00836A04" w:rsidRDefault="00836A04" w:rsidP="00690A4E">
      <w:pPr>
        <w:spacing w:after="0" w:line="240" w:lineRule="auto"/>
      </w:pPr>
      <w:r>
        <w:continuationSeparator/>
      </w:r>
    </w:p>
  </w:endnote>
  <w:endnote w:type="continuationNotice" w:id="1">
    <w:p w14:paraId="23813E4B" w14:textId="77777777" w:rsidR="00836A04" w:rsidRDefault="00836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 w:name="Open Sans">
    <w:panose1 w:val="00000000000000000000"/>
    <w:charset w:val="00"/>
    <w:family w:val="auto"/>
    <w:pitch w:val="variable"/>
    <w:sig w:usb0="E00002FF" w:usb1="4000201B" w:usb2="00000028" w:usb3="00000000" w:csb0="0000019F" w:csb1="00000000"/>
  </w:font>
  <w:font w:name="Noto Serif">
    <w:panose1 w:val="02020502060505020204"/>
    <w:charset w:val="00"/>
    <w:family w:val="roman"/>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38D3" w14:textId="77777777" w:rsidR="00690A4E" w:rsidRDefault="00967F8C">
    <w:pPr>
      <w:pStyle w:val="Footer"/>
    </w:pPr>
    <w:r>
      <w:rPr>
        <w:noProof/>
      </w:rPr>
      <w:drawing>
        <wp:anchor distT="0" distB="0" distL="114300" distR="114300" simplePos="0" relativeHeight="251658245" behindDoc="1" locked="0" layoutInCell="1" allowOverlap="1" wp14:anchorId="67DED3C2" wp14:editId="6A6E99E8">
          <wp:simplePos x="0" y="0"/>
          <wp:positionH relativeFrom="column">
            <wp:posOffset>5504988</wp:posOffset>
          </wp:positionH>
          <wp:positionV relativeFrom="paragraph">
            <wp:posOffset>-218440</wp:posOffset>
          </wp:positionV>
          <wp:extent cx="589915" cy="708025"/>
          <wp:effectExtent l="0" t="0" r="635" b="0"/>
          <wp:wrapTight wrapText="bothSides">
            <wp:wrapPolygon edited="0">
              <wp:start x="1395" y="0"/>
              <wp:lineTo x="0" y="581"/>
              <wp:lineTo x="0" y="16273"/>
              <wp:lineTo x="2790" y="18597"/>
              <wp:lineTo x="6975" y="20922"/>
              <wp:lineTo x="7673" y="20922"/>
              <wp:lineTo x="13253" y="20922"/>
              <wp:lineTo x="13950" y="20922"/>
              <wp:lineTo x="18136" y="18597"/>
              <wp:lineTo x="20926" y="16273"/>
              <wp:lineTo x="20926" y="581"/>
              <wp:lineTo x="19531" y="0"/>
              <wp:lineTo x="1395" y="0"/>
            </wp:wrapPolygon>
          </wp:wrapTight>
          <wp:docPr id="1543151091" name="Picture 3" descr="A black and white logo with a book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8414" name="Picture 3" descr="A black and white logo with a book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9915" cy="708025"/>
                  </a:xfrm>
                  <a:prstGeom prst="rect">
                    <a:avLst/>
                  </a:prstGeom>
                </pic:spPr>
              </pic:pic>
            </a:graphicData>
          </a:graphic>
          <wp14:sizeRelH relativeFrom="margin">
            <wp14:pctWidth>0</wp14:pctWidth>
          </wp14:sizeRelH>
          <wp14:sizeRelV relativeFrom="margin">
            <wp14:pctHeight>0</wp14:pctHeight>
          </wp14:sizeRelV>
        </wp:anchor>
      </w:drawing>
    </w:r>
    <w:r w:rsidR="008D011E">
      <w:rPr>
        <w:rFonts w:ascii="Open Sans" w:hAnsi="Open Sans" w:cs="Open Sans"/>
        <w:b/>
        <w:noProof/>
        <w:color w:val="27615A"/>
        <w:spacing w:val="-2"/>
        <w:szCs w:val="24"/>
      </w:rPr>
      <mc:AlternateContent>
        <mc:Choice Requires="wps">
          <w:drawing>
            <wp:anchor distT="0" distB="0" distL="114300" distR="114300" simplePos="0" relativeHeight="251658243" behindDoc="0" locked="0" layoutInCell="1" allowOverlap="1" wp14:anchorId="301350B8" wp14:editId="700C6AD9">
              <wp:simplePos x="0" y="0"/>
              <wp:positionH relativeFrom="page">
                <wp:posOffset>0</wp:posOffset>
              </wp:positionH>
              <wp:positionV relativeFrom="paragraph">
                <wp:posOffset>-296083</wp:posOffset>
              </wp:positionV>
              <wp:extent cx="7555865" cy="1003069"/>
              <wp:effectExtent l="0" t="0" r="26035" b="26035"/>
              <wp:wrapNone/>
              <wp:docPr id="108627587" name="Rectangle 1"/>
              <wp:cNvGraphicFramePr/>
              <a:graphic xmlns:a="http://schemas.openxmlformats.org/drawingml/2006/main">
                <a:graphicData uri="http://schemas.microsoft.com/office/word/2010/wordprocessingShape">
                  <wps:wsp>
                    <wps:cNvSpPr/>
                    <wps:spPr>
                      <a:xfrm>
                        <a:off x="0" y="0"/>
                        <a:ext cx="7555865" cy="1003069"/>
                      </a:xfrm>
                      <a:prstGeom prst="rect">
                        <a:avLst/>
                      </a:prstGeom>
                      <a:solidFill>
                        <a:srgbClr val="27615A"/>
                      </a:solidFill>
                      <a:ln>
                        <a:solidFill>
                          <a:srgbClr val="27615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788ACB" w14:textId="77777777" w:rsidR="00690A4E" w:rsidRDefault="00690A4E" w:rsidP="00690A4E">
                          <w:pPr>
                            <w:pStyle w:val="NormalWeb"/>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350B8" id="Rectangle 1" o:spid="_x0000_s1026" style="position:absolute;margin-left:0;margin-top:-23.3pt;width:594.95pt;height:7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" fillcolor="#27615a" strokecolor="#27615a" strokeweight="1pt">
              <v:textbox>
                <w:txbxContent>
                  <w:p w14:paraId="5E788ACB" w14:textId="77777777" w:rsidR="00690A4E" w:rsidRDefault="00690A4E" w:rsidP="00690A4E">
                    <w:pPr>
                      <w:pStyle w:val="NormalWeb"/>
                    </w:pPr>
                  </w:p>
                </w:txbxContent>
              </v:textbox>
              <w10:wrap anchorx="page"/>
            </v:rect>
          </w:pict>
        </mc:Fallback>
      </mc:AlternateContent>
    </w:r>
    <w:r w:rsidR="00690A4E">
      <w:rPr>
        <w:rFonts w:ascii="Open Sans" w:hAnsi="Open Sans" w:cs="Open Sans"/>
        <w:b/>
        <w:noProof/>
        <w:color w:val="27615A"/>
        <w:spacing w:val="-2"/>
        <w:szCs w:val="24"/>
      </w:rPr>
      <mc:AlternateContent>
        <mc:Choice Requires="wps">
          <w:drawing>
            <wp:anchor distT="0" distB="0" distL="114300" distR="114300" simplePos="0" relativeHeight="251658244" behindDoc="1" locked="0" layoutInCell="1" allowOverlap="1" wp14:anchorId="276BF607" wp14:editId="73CA334C">
              <wp:simplePos x="0" y="0"/>
              <wp:positionH relativeFrom="page">
                <wp:align>center</wp:align>
              </wp:positionH>
              <wp:positionV relativeFrom="paragraph">
                <wp:posOffset>-236534</wp:posOffset>
              </wp:positionV>
              <wp:extent cx="3153736" cy="767562"/>
              <wp:effectExtent l="0" t="0" r="0" b="0"/>
              <wp:wrapTight wrapText="bothSides">
                <wp:wrapPolygon edited="0">
                  <wp:start x="391" y="0"/>
                  <wp:lineTo x="391" y="20921"/>
                  <wp:lineTo x="21139" y="20921"/>
                  <wp:lineTo x="21139" y="0"/>
                  <wp:lineTo x="391" y="0"/>
                </wp:wrapPolygon>
              </wp:wrapTight>
              <wp:docPr id="652056340" name="Text Box 2"/>
              <wp:cNvGraphicFramePr/>
              <a:graphic xmlns:a="http://schemas.openxmlformats.org/drawingml/2006/main">
                <a:graphicData uri="http://schemas.microsoft.com/office/word/2010/wordprocessingShape">
                  <wps:wsp>
                    <wps:cNvSpPr txBox="1"/>
                    <wps:spPr>
                      <a:xfrm>
                        <a:off x="0" y="0"/>
                        <a:ext cx="3153736" cy="767562"/>
                      </a:xfrm>
                      <a:prstGeom prst="rect">
                        <a:avLst/>
                      </a:prstGeom>
                      <a:noFill/>
                      <a:ln w="6350">
                        <a:noFill/>
                      </a:ln>
                    </wps:spPr>
                    <wps:txbx>
                      <w:txbxContent>
                        <w:p w14:paraId="06019E48" w14:textId="77777777" w:rsidR="00690A4E" w:rsidRPr="003E0473" w:rsidRDefault="00690A4E" w:rsidP="00690A4E">
                          <w:pPr>
                            <w:spacing w:after="0" w:line="240" w:lineRule="auto"/>
                            <w:jc w:val="center"/>
                            <w:rPr>
                              <w:rFonts w:ascii="Noto Serif" w:hAnsi="Noto Serif" w:cs="Noto Serif"/>
                              <w:b/>
                              <w:bCs/>
                              <w:color w:val="FFFFFF" w:themeColor="background1"/>
                              <w:sz w:val="18"/>
                              <w:szCs w:val="18"/>
                            </w:rPr>
                          </w:pPr>
                          <w:r w:rsidRPr="003E0473">
                            <w:rPr>
                              <w:rFonts w:ascii="Noto Serif" w:hAnsi="Noto Serif" w:cs="Noto Serif"/>
                              <w:b/>
                              <w:bCs/>
                              <w:color w:val="FFFFFF" w:themeColor="background1"/>
                              <w:sz w:val="18"/>
                              <w:szCs w:val="18"/>
                            </w:rPr>
                            <w:t>Australian University of Theology</w:t>
                          </w:r>
                        </w:p>
                        <w:p w14:paraId="0721DFAA" w14:textId="77777777" w:rsidR="00690A4E" w:rsidRPr="003E0473" w:rsidRDefault="00690A4E" w:rsidP="00690A4E">
                          <w:pPr>
                            <w:spacing w:after="0" w:line="240" w:lineRule="auto"/>
                            <w:jc w:val="center"/>
                            <w:rPr>
                              <w:rFonts w:ascii="Noto Serif" w:hAnsi="Noto Serif" w:cs="Noto Serif"/>
                              <w:color w:val="FFFFFF" w:themeColor="background1"/>
                              <w:sz w:val="18"/>
                              <w:szCs w:val="18"/>
                            </w:rPr>
                          </w:pPr>
                          <w:r w:rsidRPr="003E0473">
                            <w:rPr>
                              <w:rFonts w:ascii="Noto Serif" w:hAnsi="Noto Serif" w:cs="Noto Serif"/>
                              <w:color w:val="FFFFFF" w:themeColor="background1"/>
                              <w:sz w:val="18"/>
                              <w:szCs w:val="18"/>
                            </w:rPr>
                            <w:t>Level 5, 33 York Street, Sydney, NSW 2000, Australia</w:t>
                          </w:r>
                        </w:p>
                        <w:p w14:paraId="398E3661" w14:textId="77777777" w:rsidR="00690A4E" w:rsidRPr="00997BC6" w:rsidRDefault="00690A4E" w:rsidP="00690A4E">
                          <w:pPr>
                            <w:spacing w:after="0" w:line="240" w:lineRule="auto"/>
                            <w:jc w:val="center"/>
                            <w:rPr>
                              <w:rFonts w:ascii="Noto Serif" w:hAnsi="Noto Serif" w:cs="Noto Serif"/>
                              <w:color w:val="FFFFFF" w:themeColor="background1"/>
                              <w:sz w:val="18"/>
                              <w:szCs w:val="18"/>
                              <w:lang w:val="pt-BR"/>
                            </w:rPr>
                          </w:pPr>
                          <w:r w:rsidRPr="00997BC6">
                            <w:rPr>
                              <w:rFonts w:ascii="Noto Serif" w:hAnsi="Noto Serif" w:cs="Noto Serif"/>
                              <w:color w:val="FFFFFF" w:themeColor="background1"/>
                              <w:sz w:val="18"/>
                              <w:szCs w:val="18"/>
                              <w:lang w:val="pt-BR"/>
                            </w:rPr>
                            <w:t xml:space="preserve">+61 2 9262 7890 | </w:t>
                          </w:r>
                          <w:hyperlink r:id="rId2" w:history="1">
                            <w:r w:rsidRPr="00997BC6">
                              <w:rPr>
                                <w:rStyle w:val="Hyperlink"/>
                                <w:rFonts w:ascii="Noto Serif" w:hAnsi="Noto Serif" w:cs="Noto Serif"/>
                                <w:color w:val="FFFFFF" w:themeColor="background1"/>
                                <w:sz w:val="18"/>
                                <w:szCs w:val="18"/>
                                <w:u w:val="none"/>
                                <w:lang w:val="pt-BR"/>
                              </w:rPr>
                              <w:t>www.aut.edu.au</w:t>
                            </w:r>
                          </w:hyperlink>
                        </w:p>
                        <w:p w14:paraId="1FC8F4DE" w14:textId="77777777" w:rsidR="00690A4E" w:rsidRPr="00997BC6" w:rsidRDefault="00690A4E" w:rsidP="00690A4E">
                          <w:pPr>
                            <w:spacing w:after="0" w:line="240" w:lineRule="auto"/>
                            <w:jc w:val="center"/>
                            <w:rPr>
                              <w:rFonts w:ascii="Noto Serif" w:hAnsi="Noto Serif" w:cs="Noto Serif"/>
                              <w:color w:val="FFFFFF" w:themeColor="background1"/>
                              <w:sz w:val="8"/>
                              <w:szCs w:val="8"/>
                              <w:lang w:val="pt-BR"/>
                            </w:rPr>
                          </w:pPr>
                        </w:p>
                        <w:p w14:paraId="7B66A304" w14:textId="77777777" w:rsidR="00690A4E" w:rsidRPr="00997BC6" w:rsidRDefault="00690A4E" w:rsidP="00690A4E">
                          <w:pPr>
                            <w:spacing w:after="0" w:line="240" w:lineRule="auto"/>
                            <w:jc w:val="center"/>
                            <w:rPr>
                              <w:rFonts w:ascii="Noto Serif" w:hAnsi="Noto Serif" w:cs="Noto Serif"/>
                              <w:color w:val="FFFFFF" w:themeColor="background1"/>
                              <w:sz w:val="14"/>
                              <w:szCs w:val="14"/>
                              <w:lang w:val="pt-BR"/>
                            </w:rPr>
                          </w:pPr>
                          <w:r w:rsidRPr="00997BC6">
                            <w:rPr>
                              <w:rFonts w:ascii="Noto Serif" w:hAnsi="Noto Serif" w:cs="Noto Serif"/>
                              <w:color w:val="FFFFFF" w:themeColor="background1"/>
                              <w:sz w:val="14"/>
                              <w:szCs w:val="14"/>
                              <w:lang w:val="pt-BR"/>
                            </w:rPr>
                            <w:t xml:space="preserve"> ABN: 88 869 962 393 | CRICOS: 02650E | TEQSA PRV12010</w:t>
                          </w:r>
                        </w:p>
                        <w:p w14:paraId="2B88BD67" w14:textId="77777777" w:rsidR="00690A4E" w:rsidRPr="00997BC6" w:rsidRDefault="00690A4E" w:rsidP="00690A4E">
                          <w:pPr>
                            <w:rPr>
                              <w:rFonts w:ascii="Noto Serif" w:hAnsi="Noto Serif" w:cs="Noto Serif"/>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BF607" id="_x0000_t202" coordsize="21600,21600" o:spt="202" path="m,l,21600r21600,l21600,xe">
              <v:stroke joinstyle="miter"/>
              <v:path gradientshapeok="t" o:connecttype="rect"/>
            </v:shapetype>
            <v:shape id="Text Box 2" o:spid="_x0000_s1027" type="#_x0000_t202" style="position:absolute;margin-left:0;margin-top:-18.6pt;width:248.35pt;height:60.45pt;z-index:-2516582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" filled="f" stroked="f" strokeweight=".5pt">
              <v:textbox>
                <w:txbxContent>
                  <w:p w14:paraId="06019E48" w14:textId="77777777" w:rsidR="00690A4E" w:rsidRPr="003E0473" w:rsidRDefault="00690A4E" w:rsidP="00690A4E">
                    <w:pPr>
                      <w:spacing w:after="0" w:line="240" w:lineRule="auto"/>
                      <w:jc w:val="center"/>
                      <w:rPr>
                        <w:rFonts w:ascii="Noto Serif" w:hAnsi="Noto Serif" w:cs="Noto Serif"/>
                        <w:b/>
                        <w:bCs/>
                        <w:color w:val="FFFFFF" w:themeColor="background1"/>
                        <w:sz w:val="18"/>
                        <w:szCs w:val="18"/>
                      </w:rPr>
                    </w:pPr>
                    <w:r w:rsidRPr="003E0473">
                      <w:rPr>
                        <w:rFonts w:ascii="Noto Serif" w:hAnsi="Noto Serif" w:cs="Noto Serif"/>
                        <w:b/>
                        <w:bCs/>
                        <w:color w:val="FFFFFF" w:themeColor="background1"/>
                        <w:sz w:val="18"/>
                        <w:szCs w:val="18"/>
                      </w:rPr>
                      <w:t>Australian University of Theology</w:t>
                    </w:r>
                  </w:p>
                  <w:p w14:paraId="0721DFAA" w14:textId="77777777" w:rsidR="00690A4E" w:rsidRPr="003E0473" w:rsidRDefault="00690A4E" w:rsidP="00690A4E">
                    <w:pPr>
                      <w:spacing w:after="0" w:line="240" w:lineRule="auto"/>
                      <w:jc w:val="center"/>
                      <w:rPr>
                        <w:rFonts w:ascii="Noto Serif" w:hAnsi="Noto Serif" w:cs="Noto Serif"/>
                        <w:color w:val="FFFFFF" w:themeColor="background1"/>
                        <w:sz w:val="18"/>
                        <w:szCs w:val="18"/>
                      </w:rPr>
                    </w:pPr>
                    <w:r w:rsidRPr="003E0473">
                      <w:rPr>
                        <w:rFonts w:ascii="Noto Serif" w:hAnsi="Noto Serif" w:cs="Noto Serif"/>
                        <w:color w:val="FFFFFF" w:themeColor="background1"/>
                        <w:sz w:val="18"/>
                        <w:szCs w:val="18"/>
                      </w:rPr>
                      <w:t>Level 5, 33 York Street, Sydney, NSW 2000, Australia</w:t>
                    </w:r>
                  </w:p>
                  <w:p w14:paraId="398E3661" w14:textId="77777777" w:rsidR="00690A4E" w:rsidRPr="00997BC6" w:rsidRDefault="00690A4E" w:rsidP="00690A4E">
                    <w:pPr>
                      <w:spacing w:after="0" w:line="240" w:lineRule="auto"/>
                      <w:jc w:val="center"/>
                      <w:rPr>
                        <w:rFonts w:ascii="Noto Serif" w:hAnsi="Noto Serif" w:cs="Noto Serif"/>
                        <w:color w:val="FFFFFF" w:themeColor="background1"/>
                        <w:sz w:val="18"/>
                        <w:szCs w:val="18"/>
                        <w:lang w:val="pt-BR"/>
                      </w:rPr>
                    </w:pPr>
                    <w:r w:rsidRPr="00997BC6">
                      <w:rPr>
                        <w:rFonts w:ascii="Noto Serif" w:hAnsi="Noto Serif" w:cs="Noto Serif"/>
                        <w:color w:val="FFFFFF" w:themeColor="background1"/>
                        <w:sz w:val="18"/>
                        <w:szCs w:val="18"/>
                        <w:lang w:val="pt-BR"/>
                      </w:rPr>
                      <w:t xml:space="preserve">+61 2 9262 7890 | </w:t>
                    </w:r>
                    <w:hyperlink r:id="rId3" w:history="1">
                      <w:r w:rsidRPr="00997BC6">
                        <w:rPr>
                          <w:rStyle w:val="Hyperlink"/>
                          <w:rFonts w:ascii="Noto Serif" w:hAnsi="Noto Serif" w:cs="Noto Serif"/>
                          <w:color w:val="FFFFFF" w:themeColor="background1"/>
                          <w:sz w:val="18"/>
                          <w:szCs w:val="18"/>
                          <w:u w:val="none"/>
                          <w:lang w:val="pt-BR"/>
                        </w:rPr>
                        <w:t>www.aut.edu.au</w:t>
                      </w:r>
                    </w:hyperlink>
                  </w:p>
                  <w:p w14:paraId="1FC8F4DE" w14:textId="77777777" w:rsidR="00690A4E" w:rsidRPr="00997BC6" w:rsidRDefault="00690A4E" w:rsidP="00690A4E">
                    <w:pPr>
                      <w:spacing w:after="0" w:line="240" w:lineRule="auto"/>
                      <w:jc w:val="center"/>
                      <w:rPr>
                        <w:rFonts w:ascii="Noto Serif" w:hAnsi="Noto Serif" w:cs="Noto Serif"/>
                        <w:color w:val="FFFFFF" w:themeColor="background1"/>
                        <w:sz w:val="8"/>
                        <w:szCs w:val="8"/>
                        <w:lang w:val="pt-BR"/>
                      </w:rPr>
                    </w:pPr>
                  </w:p>
                  <w:p w14:paraId="7B66A304" w14:textId="77777777" w:rsidR="00690A4E" w:rsidRPr="00997BC6" w:rsidRDefault="00690A4E" w:rsidP="00690A4E">
                    <w:pPr>
                      <w:spacing w:after="0" w:line="240" w:lineRule="auto"/>
                      <w:jc w:val="center"/>
                      <w:rPr>
                        <w:rFonts w:ascii="Noto Serif" w:hAnsi="Noto Serif" w:cs="Noto Serif"/>
                        <w:color w:val="FFFFFF" w:themeColor="background1"/>
                        <w:sz w:val="14"/>
                        <w:szCs w:val="14"/>
                        <w:lang w:val="pt-BR"/>
                      </w:rPr>
                    </w:pPr>
                    <w:r w:rsidRPr="00997BC6">
                      <w:rPr>
                        <w:rFonts w:ascii="Noto Serif" w:hAnsi="Noto Serif" w:cs="Noto Serif"/>
                        <w:color w:val="FFFFFF" w:themeColor="background1"/>
                        <w:sz w:val="14"/>
                        <w:szCs w:val="14"/>
                        <w:lang w:val="pt-BR"/>
                      </w:rPr>
                      <w:t xml:space="preserve"> ABN: 88 869 962 393 | CRICOS: 02650E | TEQSA PRV12010</w:t>
                    </w:r>
                  </w:p>
                  <w:p w14:paraId="2B88BD67" w14:textId="77777777" w:rsidR="00690A4E" w:rsidRPr="00997BC6" w:rsidRDefault="00690A4E" w:rsidP="00690A4E">
                    <w:pPr>
                      <w:rPr>
                        <w:rFonts w:ascii="Noto Serif" w:hAnsi="Noto Serif" w:cs="Noto Serif"/>
                        <w:lang w:val="pt-BR"/>
                      </w:rPr>
                    </w:pPr>
                  </w:p>
                </w:txbxContent>
              </v:textbox>
              <w10:wrap type="tigh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EC1E" w14:textId="77777777" w:rsidR="00690A4E" w:rsidRDefault="00967F8C">
    <w:pPr>
      <w:pStyle w:val="Footer"/>
    </w:pPr>
    <w:r>
      <w:rPr>
        <w:rFonts w:ascii="Open Sans" w:hAnsi="Open Sans" w:cs="Open Sans"/>
        <w:b/>
        <w:noProof/>
        <w:color w:val="27615A"/>
        <w:spacing w:val="-2"/>
        <w:szCs w:val="24"/>
      </w:rPr>
      <mc:AlternateContent>
        <mc:Choice Requires="wps">
          <w:drawing>
            <wp:anchor distT="0" distB="0" distL="114300" distR="114300" simplePos="0" relativeHeight="251658241" behindDoc="0" locked="0" layoutInCell="1" allowOverlap="1" wp14:anchorId="23617307" wp14:editId="6C86945B">
              <wp:simplePos x="0" y="0"/>
              <wp:positionH relativeFrom="page">
                <wp:align>left</wp:align>
              </wp:positionH>
              <wp:positionV relativeFrom="paragraph">
                <wp:posOffset>-298487</wp:posOffset>
              </wp:positionV>
              <wp:extent cx="7555865" cy="1036320"/>
              <wp:effectExtent l="0" t="0" r="26035" b="11430"/>
              <wp:wrapNone/>
              <wp:docPr id="1868650757" name="Rectangle 1"/>
              <wp:cNvGraphicFramePr/>
              <a:graphic xmlns:a="http://schemas.openxmlformats.org/drawingml/2006/main">
                <a:graphicData uri="http://schemas.microsoft.com/office/word/2010/wordprocessingShape">
                  <wps:wsp>
                    <wps:cNvSpPr/>
                    <wps:spPr>
                      <a:xfrm>
                        <a:off x="0" y="0"/>
                        <a:ext cx="7555865" cy="1036320"/>
                      </a:xfrm>
                      <a:prstGeom prst="rect">
                        <a:avLst/>
                      </a:prstGeom>
                      <a:solidFill>
                        <a:srgbClr val="27615A"/>
                      </a:solidFill>
                      <a:ln>
                        <a:solidFill>
                          <a:srgbClr val="27615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F9DA9F" w14:textId="77777777" w:rsidR="00690A4E" w:rsidRDefault="00690A4E" w:rsidP="00690A4E">
                          <w:pPr>
                            <w:pStyle w:val="NormalWeb"/>
                          </w:pPr>
                        </w:p>
                        <w:p w14:paraId="7A44DE8C" w14:textId="77777777" w:rsidR="00690A4E" w:rsidRDefault="00690A4E" w:rsidP="00690A4E">
                          <w:pPr>
                            <w:pStyle w:val="NormalWeb"/>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17307" id="_x0000_s1028" style="position:absolute;margin-left:0;margin-top:-23.5pt;width:594.95pt;height:81.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" fillcolor="#27615a" strokecolor="#27615a" strokeweight="1pt">
              <v:textbox>
                <w:txbxContent>
                  <w:p w14:paraId="46F9DA9F" w14:textId="77777777" w:rsidR="00690A4E" w:rsidRDefault="00690A4E" w:rsidP="00690A4E">
                    <w:pPr>
                      <w:pStyle w:val="NormalWeb"/>
                    </w:pPr>
                  </w:p>
                  <w:p w14:paraId="7A44DE8C" w14:textId="77777777" w:rsidR="00690A4E" w:rsidRDefault="00690A4E" w:rsidP="00690A4E">
                    <w:pPr>
                      <w:pStyle w:val="NormalWeb"/>
                    </w:pPr>
                  </w:p>
                </w:txbxContent>
              </v:textbox>
              <w10:wrap anchorx="page"/>
            </v:rect>
          </w:pict>
        </mc:Fallback>
      </mc:AlternateContent>
    </w:r>
    <w:r w:rsidR="00690A4E">
      <w:rPr>
        <w:rFonts w:ascii="Open Sans" w:hAnsi="Open Sans" w:cs="Open Sans"/>
        <w:b/>
        <w:noProof/>
        <w:color w:val="27615A"/>
        <w:spacing w:val="-2"/>
        <w:szCs w:val="24"/>
      </w:rPr>
      <mc:AlternateContent>
        <mc:Choice Requires="wps">
          <w:drawing>
            <wp:anchor distT="0" distB="0" distL="114300" distR="114300" simplePos="0" relativeHeight="251658242" behindDoc="1" locked="0" layoutInCell="1" allowOverlap="1" wp14:anchorId="01F64579" wp14:editId="5FD3E156">
              <wp:simplePos x="0" y="0"/>
              <wp:positionH relativeFrom="page">
                <wp:posOffset>2203450</wp:posOffset>
              </wp:positionH>
              <wp:positionV relativeFrom="paragraph">
                <wp:posOffset>-244129</wp:posOffset>
              </wp:positionV>
              <wp:extent cx="3153736" cy="767562"/>
              <wp:effectExtent l="0" t="0" r="0" b="0"/>
              <wp:wrapTight wrapText="bothSides">
                <wp:wrapPolygon edited="0">
                  <wp:start x="391" y="0"/>
                  <wp:lineTo x="391" y="20921"/>
                  <wp:lineTo x="21139" y="20921"/>
                  <wp:lineTo x="21139" y="0"/>
                  <wp:lineTo x="391" y="0"/>
                </wp:wrapPolygon>
              </wp:wrapTight>
              <wp:docPr id="1821740660" name="Text Box 2"/>
              <wp:cNvGraphicFramePr/>
              <a:graphic xmlns:a="http://schemas.openxmlformats.org/drawingml/2006/main">
                <a:graphicData uri="http://schemas.microsoft.com/office/word/2010/wordprocessingShape">
                  <wps:wsp>
                    <wps:cNvSpPr txBox="1"/>
                    <wps:spPr>
                      <a:xfrm>
                        <a:off x="0" y="0"/>
                        <a:ext cx="3153736" cy="767562"/>
                      </a:xfrm>
                      <a:prstGeom prst="rect">
                        <a:avLst/>
                      </a:prstGeom>
                      <a:noFill/>
                      <a:ln w="6350">
                        <a:noFill/>
                      </a:ln>
                    </wps:spPr>
                    <wps:txbx>
                      <w:txbxContent>
                        <w:p w14:paraId="7D090451" w14:textId="77777777" w:rsidR="00690A4E" w:rsidRPr="003E0473" w:rsidRDefault="00690A4E" w:rsidP="00690A4E">
                          <w:pPr>
                            <w:spacing w:after="0" w:line="240" w:lineRule="auto"/>
                            <w:jc w:val="center"/>
                            <w:rPr>
                              <w:rFonts w:ascii="Noto Serif" w:hAnsi="Noto Serif" w:cs="Noto Serif"/>
                              <w:b/>
                              <w:bCs/>
                              <w:color w:val="FFFFFF" w:themeColor="background1"/>
                              <w:sz w:val="18"/>
                              <w:szCs w:val="18"/>
                            </w:rPr>
                          </w:pPr>
                          <w:r w:rsidRPr="003E0473">
                            <w:rPr>
                              <w:rFonts w:ascii="Noto Serif" w:hAnsi="Noto Serif" w:cs="Noto Serif"/>
                              <w:b/>
                              <w:bCs/>
                              <w:color w:val="FFFFFF" w:themeColor="background1"/>
                              <w:sz w:val="18"/>
                              <w:szCs w:val="18"/>
                            </w:rPr>
                            <w:t>Australian University of Theology</w:t>
                          </w:r>
                        </w:p>
                        <w:p w14:paraId="5DF786C5" w14:textId="77777777" w:rsidR="00690A4E" w:rsidRPr="003E0473" w:rsidRDefault="00690A4E" w:rsidP="00690A4E">
                          <w:pPr>
                            <w:spacing w:after="0" w:line="240" w:lineRule="auto"/>
                            <w:jc w:val="center"/>
                            <w:rPr>
                              <w:rFonts w:ascii="Noto Serif" w:hAnsi="Noto Serif" w:cs="Noto Serif"/>
                              <w:color w:val="FFFFFF" w:themeColor="background1"/>
                              <w:sz w:val="18"/>
                              <w:szCs w:val="18"/>
                            </w:rPr>
                          </w:pPr>
                          <w:r w:rsidRPr="003E0473">
                            <w:rPr>
                              <w:rFonts w:ascii="Noto Serif" w:hAnsi="Noto Serif" w:cs="Noto Serif"/>
                              <w:color w:val="FFFFFF" w:themeColor="background1"/>
                              <w:sz w:val="18"/>
                              <w:szCs w:val="18"/>
                            </w:rPr>
                            <w:t>Level 5, 33 York Street, Sydney, NSW 2000, Australia</w:t>
                          </w:r>
                        </w:p>
                        <w:p w14:paraId="7BFA0A68" w14:textId="77777777" w:rsidR="00690A4E" w:rsidRPr="00997BC6" w:rsidRDefault="00690A4E" w:rsidP="00690A4E">
                          <w:pPr>
                            <w:spacing w:after="0" w:line="240" w:lineRule="auto"/>
                            <w:jc w:val="center"/>
                            <w:rPr>
                              <w:rFonts w:ascii="Noto Serif" w:hAnsi="Noto Serif" w:cs="Noto Serif"/>
                              <w:color w:val="FFFFFF" w:themeColor="background1"/>
                              <w:sz w:val="18"/>
                              <w:szCs w:val="18"/>
                              <w:lang w:val="pt-BR"/>
                            </w:rPr>
                          </w:pPr>
                          <w:r w:rsidRPr="00997BC6">
                            <w:rPr>
                              <w:rFonts w:ascii="Noto Serif" w:hAnsi="Noto Serif" w:cs="Noto Serif"/>
                              <w:color w:val="FFFFFF" w:themeColor="background1"/>
                              <w:sz w:val="18"/>
                              <w:szCs w:val="18"/>
                              <w:lang w:val="pt-BR"/>
                            </w:rPr>
                            <w:t xml:space="preserve">+61 2 9262 7890 | </w:t>
                          </w:r>
                          <w:hyperlink r:id="rId1" w:history="1">
                            <w:r w:rsidRPr="00997BC6">
                              <w:rPr>
                                <w:rStyle w:val="Hyperlink"/>
                                <w:rFonts w:ascii="Noto Serif" w:hAnsi="Noto Serif" w:cs="Noto Serif"/>
                                <w:color w:val="FFFFFF" w:themeColor="background1"/>
                                <w:sz w:val="18"/>
                                <w:szCs w:val="18"/>
                                <w:u w:val="none"/>
                                <w:lang w:val="pt-BR"/>
                              </w:rPr>
                              <w:t>www.aut.edu.au</w:t>
                            </w:r>
                          </w:hyperlink>
                        </w:p>
                        <w:p w14:paraId="426E25A0" w14:textId="77777777" w:rsidR="00690A4E" w:rsidRPr="00997BC6" w:rsidRDefault="00690A4E" w:rsidP="00690A4E">
                          <w:pPr>
                            <w:spacing w:after="0" w:line="240" w:lineRule="auto"/>
                            <w:jc w:val="center"/>
                            <w:rPr>
                              <w:rFonts w:ascii="Noto Serif" w:hAnsi="Noto Serif" w:cs="Noto Serif"/>
                              <w:color w:val="FFFFFF" w:themeColor="background1"/>
                              <w:sz w:val="8"/>
                              <w:szCs w:val="8"/>
                              <w:lang w:val="pt-BR"/>
                            </w:rPr>
                          </w:pPr>
                        </w:p>
                        <w:p w14:paraId="16A6500E" w14:textId="77777777" w:rsidR="00690A4E" w:rsidRPr="00997BC6" w:rsidRDefault="00690A4E" w:rsidP="00690A4E">
                          <w:pPr>
                            <w:spacing w:after="0" w:line="240" w:lineRule="auto"/>
                            <w:jc w:val="center"/>
                            <w:rPr>
                              <w:rFonts w:ascii="Noto Serif" w:hAnsi="Noto Serif" w:cs="Noto Serif"/>
                              <w:color w:val="FFFFFF" w:themeColor="background1"/>
                              <w:sz w:val="14"/>
                              <w:szCs w:val="14"/>
                              <w:lang w:val="pt-BR"/>
                            </w:rPr>
                          </w:pPr>
                          <w:r w:rsidRPr="00997BC6">
                            <w:rPr>
                              <w:rFonts w:ascii="Noto Serif" w:hAnsi="Noto Serif" w:cs="Noto Serif"/>
                              <w:color w:val="FFFFFF" w:themeColor="background1"/>
                              <w:sz w:val="14"/>
                              <w:szCs w:val="14"/>
                              <w:lang w:val="pt-BR"/>
                            </w:rPr>
                            <w:t xml:space="preserve"> ABN: 88 869 962 393 | CRICOS: 02650E | TEQSA PRV12010</w:t>
                          </w:r>
                        </w:p>
                        <w:p w14:paraId="0559F644" w14:textId="77777777" w:rsidR="00690A4E" w:rsidRPr="00997BC6" w:rsidRDefault="00690A4E" w:rsidP="00690A4E">
                          <w:pPr>
                            <w:rPr>
                              <w:rFonts w:ascii="Noto Serif" w:hAnsi="Noto Serif" w:cs="Noto Serif"/>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64579" id="_x0000_t202" coordsize="21600,21600" o:spt="202" path="m,l,21600r21600,l21600,xe">
              <v:stroke joinstyle="miter"/>
              <v:path gradientshapeok="t" o:connecttype="rect"/>
            </v:shapetype>
            <v:shape id="_x0000_s1029" type="#_x0000_t202" style="position:absolute;margin-left:173.5pt;margin-top:-19.2pt;width:248.35pt;height:60.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" filled="f" stroked="f" strokeweight=".5pt">
              <v:textbox>
                <w:txbxContent>
                  <w:p w14:paraId="7D090451" w14:textId="77777777" w:rsidR="00690A4E" w:rsidRPr="003E0473" w:rsidRDefault="00690A4E" w:rsidP="00690A4E">
                    <w:pPr>
                      <w:spacing w:after="0" w:line="240" w:lineRule="auto"/>
                      <w:jc w:val="center"/>
                      <w:rPr>
                        <w:rFonts w:ascii="Noto Serif" w:hAnsi="Noto Serif" w:cs="Noto Serif"/>
                        <w:b/>
                        <w:bCs/>
                        <w:color w:val="FFFFFF" w:themeColor="background1"/>
                        <w:sz w:val="18"/>
                        <w:szCs w:val="18"/>
                      </w:rPr>
                    </w:pPr>
                    <w:r w:rsidRPr="003E0473">
                      <w:rPr>
                        <w:rFonts w:ascii="Noto Serif" w:hAnsi="Noto Serif" w:cs="Noto Serif"/>
                        <w:b/>
                        <w:bCs/>
                        <w:color w:val="FFFFFF" w:themeColor="background1"/>
                        <w:sz w:val="18"/>
                        <w:szCs w:val="18"/>
                      </w:rPr>
                      <w:t>Australian University of Theology</w:t>
                    </w:r>
                  </w:p>
                  <w:p w14:paraId="5DF786C5" w14:textId="77777777" w:rsidR="00690A4E" w:rsidRPr="003E0473" w:rsidRDefault="00690A4E" w:rsidP="00690A4E">
                    <w:pPr>
                      <w:spacing w:after="0" w:line="240" w:lineRule="auto"/>
                      <w:jc w:val="center"/>
                      <w:rPr>
                        <w:rFonts w:ascii="Noto Serif" w:hAnsi="Noto Serif" w:cs="Noto Serif"/>
                        <w:color w:val="FFFFFF" w:themeColor="background1"/>
                        <w:sz w:val="18"/>
                        <w:szCs w:val="18"/>
                      </w:rPr>
                    </w:pPr>
                    <w:r w:rsidRPr="003E0473">
                      <w:rPr>
                        <w:rFonts w:ascii="Noto Serif" w:hAnsi="Noto Serif" w:cs="Noto Serif"/>
                        <w:color w:val="FFFFFF" w:themeColor="background1"/>
                        <w:sz w:val="18"/>
                        <w:szCs w:val="18"/>
                      </w:rPr>
                      <w:t>Level 5, 33 York Street, Sydney, NSW 2000, Australia</w:t>
                    </w:r>
                  </w:p>
                  <w:p w14:paraId="7BFA0A68" w14:textId="77777777" w:rsidR="00690A4E" w:rsidRPr="00997BC6" w:rsidRDefault="00690A4E" w:rsidP="00690A4E">
                    <w:pPr>
                      <w:spacing w:after="0" w:line="240" w:lineRule="auto"/>
                      <w:jc w:val="center"/>
                      <w:rPr>
                        <w:rFonts w:ascii="Noto Serif" w:hAnsi="Noto Serif" w:cs="Noto Serif"/>
                        <w:color w:val="FFFFFF" w:themeColor="background1"/>
                        <w:sz w:val="18"/>
                        <w:szCs w:val="18"/>
                        <w:lang w:val="pt-BR"/>
                      </w:rPr>
                    </w:pPr>
                    <w:r w:rsidRPr="00997BC6">
                      <w:rPr>
                        <w:rFonts w:ascii="Noto Serif" w:hAnsi="Noto Serif" w:cs="Noto Serif"/>
                        <w:color w:val="FFFFFF" w:themeColor="background1"/>
                        <w:sz w:val="18"/>
                        <w:szCs w:val="18"/>
                        <w:lang w:val="pt-BR"/>
                      </w:rPr>
                      <w:t xml:space="preserve">+61 2 9262 7890 | </w:t>
                    </w:r>
                    <w:hyperlink r:id="rId2" w:history="1">
                      <w:r w:rsidRPr="00997BC6">
                        <w:rPr>
                          <w:rStyle w:val="Hyperlink"/>
                          <w:rFonts w:ascii="Noto Serif" w:hAnsi="Noto Serif" w:cs="Noto Serif"/>
                          <w:color w:val="FFFFFF" w:themeColor="background1"/>
                          <w:sz w:val="18"/>
                          <w:szCs w:val="18"/>
                          <w:u w:val="none"/>
                          <w:lang w:val="pt-BR"/>
                        </w:rPr>
                        <w:t>www.aut.edu.au</w:t>
                      </w:r>
                    </w:hyperlink>
                  </w:p>
                  <w:p w14:paraId="426E25A0" w14:textId="77777777" w:rsidR="00690A4E" w:rsidRPr="00997BC6" w:rsidRDefault="00690A4E" w:rsidP="00690A4E">
                    <w:pPr>
                      <w:spacing w:after="0" w:line="240" w:lineRule="auto"/>
                      <w:jc w:val="center"/>
                      <w:rPr>
                        <w:rFonts w:ascii="Noto Serif" w:hAnsi="Noto Serif" w:cs="Noto Serif"/>
                        <w:color w:val="FFFFFF" w:themeColor="background1"/>
                        <w:sz w:val="8"/>
                        <w:szCs w:val="8"/>
                        <w:lang w:val="pt-BR"/>
                      </w:rPr>
                    </w:pPr>
                  </w:p>
                  <w:p w14:paraId="16A6500E" w14:textId="77777777" w:rsidR="00690A4E" w:rsidRPr="00997BC6" w:rsidRDefault="00690A4E" w:rsidP="00690A4E">
                    <w:pPr>
                      <w:spacing w:after="0" w:line="240" w:lineRule="auto"/>
                      <w:jc w:val="center"/>
                      <w:rPr>
                        <w:rFonts w:ascii="Noto Serif" w:hAnsi="Noto Serif" w:cs="Noto Serif"/>
                        <w:color w:val="FFFFFF" w:themeColor="background1"/>
                        <w:sz w:val="14"/>
                        <w:szCs w:val="14"/>
                        <w:lang w:val="pt-BR"/>
                      </w:rPr>
                    </w:pPr>
                    <w:r w:rsidRPr="00997BC6">
                      <w:rPr>
                        <w:rFonts w:ascii="Noto Serif" w:hAnsi="Noto Serif" w:cs="Noto Serif"/>
                        <w:color w:val="FFFFFF" w:themeColor="background1"/>
                        <w:sz w:val="14"/>
                        <w:szCs w:val="14"/>
                        <w:lang w:val="pt-BR"/>
                      </w:rPr>
                      <w:t xml:space="preserve"> ABN: 88 869 962 393 | CRICOS: 02650E | TEQSA PRV12010</w:t>
                    </w:r>
                  </w:p>
                  <w:p w14:paraId="0559F644" w14:textId="77777777" w:rsidR="00690A4E" w:rsidRPr="00997BC6" w:rsidRDefault="00690A4E" w:rsidP="00690A4E">
                    <w:pPr>
                      <w:rPr>
                        <w:rFonts w:ascii="Noto Serif" w:hAnsi="Noto Serif" w:cs="Noto Serif"/>
                        <w:lang w:val="pt-BR"/>
                      </w:rPr>
                    </w:pPr>
                  </w:p>
                </w:txbxContent>
              </v:textbox>
              <w10:wrap type="tigh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94E1" w14:textId="77777777" w:rsidR="00836A04" w:rsidRDefault="00836A04" w:rsidP="00690A4E">
      <w:pPr>
        <w:spacing w:after="0" w:line="240" w:lineRule="auto"/>
      </w:pPr>
      <w:r>
        <w:separator/>
      </w:r>
    </w:p>
  </w:footnote>
  <w:footnote w:type="continuationSeparator" w:id="0">
    <w:p w14:paraId="7BDE41EA" w14:textId="77777777" w:rsidR="00836A04" w:rsidRDefault="00836A04" w:rsidP="00690A4E">
      <w:pPr>
        <w:spacing w:after="0" w:line="240" w:lineRule="auto"/>
      </w:pPr>
      <w:r>
        <w:continuationSeparator/>
      </w:r>
    </w:p>
  </w:footnote>
  <w:footnote w:type="continuationNotice" w:id="1">
    <w:p w14:paraId="7278776A" w14:textId="77777777" w:rsidR="00836A04" w:rsidRDefault="00836A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43A2" w14:textId="77777777" w:rsidR="00690A4E" w:rsidRDefault="00690A4E" w:rsidP="00967F8C">
    <w:pPr>
      <w:pStyle w:val="Header"/>
    </w:pPr>
    <w:r>
      <w:rPr>
        <w:noProof/>
      </w:rPr>
      <w:drawing>
        <wp:anchor distT="0" distB="0" distL="114300" distR="114300" simplePos="0" relativeHeight="251658240" behindDoc="1" locked="0" layoutInCell="1" allowOverlap="1" wp14:anchorId="2F1ED2C3" wp14:editId="4C8848E6">
          <wp:simplePos x="0" y="0"/>
          <wp:positionH relativeFrom="column">
            <wp:posOffset>-760491</wp:posOffset>
          </wp:positionH>
          <wp:positionV relativeFrom="paragraph">
            <wp:posOffset>-312910</wp:posOffset>
          </wp:positionV>
          <wp:extent cx="2406650" cy="993775"/>
          <wp:effectExtent l="0" t="0" r="0" b="0"/>
          <wp:wrapTight wrapText="bothSides">
            <wp:wrapPolygon edited="0">
              <wp:start x="1368" y="0"/>
              <wp:lineTo x="0" y="414"/>
              <wp:lineTo x="0" y="16562"/>
              <wp:lineTo x="2736" y="21117"/>
              <wp:lineTo x="2907" y="21117"/>
              <wp:lineTo x="4274" y="21117"/>
              <wp:lineTo x="9917" y="19875"/>
              <wp:lineTo x="21030" y="15320"/>
              <wp:lineTo x="21372" y="6625"/>
              <wp:lineTo x="21372" y="2484"/>
              <wp:lineTo x="18807" y="1242"/>
              <wp:lineTo x="5984" y="0"/>
              <wp:lineTo x="1368" y="0"/>
            </wp:wrapPolygon>
          </wp:wrapTight>
          <wp:docPr id="988543014" name="Picture 1" descr="A green shield with a white sta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79047" name="Picture 1" descr="A green shield with a white star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06650" cy="993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E8"/>
    <w:rsid w:val="00086F28"/>
    <w:rsid w:val="0009717E"/>
    <w:rsid w:val="000A06ED"/>
    <w:rsid w:val="000C4EB9"/>
    <w:rsid w:val="000D6F0F"/>
    <w:rsid w:val="00184D04"/>
    <w:rsid w:val="001F7CD2"/>
    <w:rsid w:val="00233529"/>
    <w:rsid w:val="00237823"/>
    <w:rsid w:val="002451AA"/>
    <w:rsid w:val="0026059A"/>
    <w:rsid w:val="002941F9"/>
    <w:rsid w:val="002A0BFB"/>
    <w:rsid w:val="002B73C4"/>
    <w:rsid w:val="002E10A5"/>
    <w:rsid w:val="00301290"/>
    <w:rsid w:val="00315DD2"/>
    <w:rsid w:val="00402D01"/>
    <w:rsid w:val="00411964"/>
    <w:rsid w:val="00447E79"/>
    <w:rsid w:val="004D43C2"/>
    <w:rsid w:val="004E167A"/>
    <w:rsid w:val="0051191B"/>
    <w:rsid w:val="0057237D"/>
    <w:rsid w:val="005862F7"/>
    <w:rsid w:val="00614DFD"/>
    <w:rsid w:val="006741FA"/>
    <w:rsid w:val="00686BC0"/>
    <w:rsid w:val="00690A4E"/>
    <w:rsid w:val="006F3BA6"/>
    <w:rsid w:val="00730F62"/>
    <w:rsid w:val="00804F87"/>
    <w:rsid w:val="008063A3"/>
    <w:rsid w:val="008174E3"/>
    <w:rsid w:val="00836A04"/>
    <w:rsid w:val="008B5945"/>
    <w:rsid w:val="008D011E"/>
    <w:rsid w:val="008F565B"/>
    <w:rsid w:val="00967F8C"/>
    <w:rsid w:val="00996F08"/>
    <w:rsid w:val="00997BC6"/>
    <w:rsid w:val="009D55C4"/>
    <w:rsid w:val="00A914E8"/>
    <w:rsid w:val="00AE0A31"/>
    <w:rsid w:val="00B76108"/>
    <w:rsid w:val="00BF7441"/>
    <w:rsid w:val="00C64C1B"/>
    <w:rsid w:val="00C71A76"/>
    <w:rsid w:val="00CF3028"/>
    <w:rsid w:val="00CF4FB1"/>
    <w:rsid w:val="00D221EA"/>
    <w:rsid w:val="00D323D4"/>
    <w:rsid w:val="00D856BB"/>
    <w:rsid w:val="00DF0140"/>
    <w:rsid w:val="00E377FD"/>
    <w:rsid w:val="00E54D73"/>
    <w:rsid w:val="00E66F70"/>
    <w:rsid w:val="00EA3BD4"/>
    <w:rsid w:val="00EC7748"/>
    <w:rsid w:val="00FE5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DFD3"/>
  <w15:chartTrackingRefBased/>
  <w15:docId w15:val="{09DC572C-B50A-4966-80C0-726614CA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A4E"/>
    <w:rPr>
      <w:rFonts w:eastAsiaTheme="majorEastAsia" w:cstheme="majorBidi"/>
      <w:color w:val="272727" w:themeColor="text1" w:themeTint="D8"/>
    </w:rPr>
  </w:style>
  <w:style w:type="paragraph" w:styleId="Title">
    <w:name w:val="Title"/>
    <w:basedOn w:val="Normal"/>
    <w:next w:val="Normal"/>
    <w:link w:val="TitleChar"/>
    <w:uiPriority w:val="10"/>
    <w:qFormat/>
    <w:rsid w:val="00690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A4E"/>
    <w:pPr>
      <w:spacing w:before="160"/>
      <w:jc w:val="center"/>
    </w:pPr>
    <w:rPr>
      <w:i/>
      <w:iCs/>
      <w:color w:val="404040" w:themeColor="text1" w:themeTint="BF"/>
    </w:rPr>
  </w:style>
  <w:style w:type="character" w:customStyle="1" w:styleId="QuoteChar">
    <w:name w:val="Quote Char"/>
    <w:basedOn w:val="DefaultParagraphFont"/>
    <w:link w:val="Quote"/>
    <w:uiPriority w:val="29"/>
    <w:rsid w:val="00690A4E"/>
    <w:rPr>
      <w:i/>
      <w:iCs/>
      <w:color w:val="404040" w:themeColor="text1" w:themeTint="BF"/>
    </w:rPr>
  </w:style>
  <w:style w:type="paragraph" w:styleId="ListParagraph">
    <w:name w:val="List Paragraph"/>
    <w:basedOn w:val="Normal"/>
    <w:uiPriority w:val="34"/>
    <w:qFormat/>
    <w:rsid w:val="00690A4E"/>
    <w:pPr>
      <w:ind w:left="720"/>
      <w:contextualSpacing/>
    </w:pPr>
  </w:style>
  <w:style w:type="character" w:styleId="IntenseEmphasis">
    <w:name w:val="Intense Emphasis"/>
    <w:basedOn w:val="DefaultParagraphFont"/>
    <w:uiPriority w:val="21"/>
    <w:qFormat/>
    <w:rsid w:val="00690A4E"/>
    <w:rPr>
      <w:i/>
      <w:iCs/>
      <w:color w:val="0F4761" w:themeColor="accent1" w:themeShade="BF"/>
    </w:rPr>
  </w:style>
  <w:style w:type="paragraph" w:styleId="IntenseQuote">
    <w:name w:val="Intense Quote"/>
    <w:basedOn w:val="Normal"/>
    <w:next w:val="Normal"/>
    <w:link w:val="IntenseQuoteChar"/>
    <w:uiPriority w:val="30"/>
    <w:qFormat/>
    <w:rsid w:val="00690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A4E"/>
    <w:rPr>
      <w:i/>
      <w:iCs/>
      <w:color w:val="0F4761" w:themeColor="accent1" w:themeShade="BF"/>
    </w:rPr>
  </w:style>
  <w:style w:type="character" w:styleId="IntenseReference">
    <w:name w:val="Intense Reference"/>
    <w:basedOn w:val="DefaultParagraphFont"/>
    <w:uiPriority w:val="32"/>
    <w:qFormat/>
    <w:rsid w:val="00690A4E"/>
    <w:rPr>
      <w:b/>
      <w:bCs/>
      <w:smallCaps/>
      <w:color w:val="0F4761" w:themeColor="accent1" w:themeShade="BF"/>
      <w:spacing w:val="5"/>
    </w:rPr>
  </w:style>
  <w:style w:type="paragraph" w:styleId="Header">
    <w:name w:val="header"/>
    <w:basedOn w:val="Normal"/>
    <w:link w:val="HeaderChar"/>
    <w:uiPriority w:val="99"/>
    <w:unhideWhenUsed/>
    <w:rsid w:val="00690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A4E"/>
  </w:style>
  <w:style w:type="paragraph" w:styleId="Footer">
    <w:name w:val="footer"/>
    <w:basedOn w:val="Normal"/>
    <w:link w:val="FooterChar"/>
    <w:uiPriority w:val="99"/>
    <w:unhideWhenUsed/>
    <w:rsid w:val="00690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A4E"/>
  </w:style>
  <w:style w:type="paragraph" w:styleId="NormalWeb">
    <w:name w:val="Normal (Web)"/>
    <w:basedOn w:val="Normal"/>
    <w:uiPriority w:val="99"/>
    <w:rsid w:val="00690A4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690A4E"/>
    <w:rPr>
      <w:color w:val="467886" w:themeColor="hyperlink"/>
      <w:u w:val="single"/>
    </w:rPr>
  </w:style>
  <w:style w:type="character" w:styleId="UnresolvedMention">
    <w:name w:val="Unresolved Mention"/>
    <w:basedOn w:val="DefaultParagraphFont"/>
    <w:uiPriority w:val="99"/>
    <w:semiHidden/>
    <w:unhideWhenUsed/>
    <w:rsid w:val="00690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thics@aut.edu.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australiancollegeoftheology-my.sharepoint.com/personal/lgosbell_actheology_edu_au/Documents/www.aut.edu.au" TargetMode="External"/><Relationship Id="rId2" Type="http://schemas.openxmlformats.org/officeDocument/2006/relationships/hyperlink" Target="https://australiancollegeoftheology-my.sharepoint.com/personal/lgosbell_actheology_edu_au/Documents/www.aut.edu.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s://australiancollegeoftheology-my.sharepoint.com/personal/lgosbell_actheology_edu_au/Documents/www.aut.edu.au" TargetMode="External"/><Relationship Id="rId1" Type="http://schemas.openxmlformats.org/officeDocument/2006/relationships/hyperlink" Target="https://australiancollegeoftheology-my.sharepoint.com/personal/lgosbell_actheology_edu_au/Documents/www.aut.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35266108130B4CA4DBE7B090692B78" ma:contentTypeVersion="27" ma:contentTypeDescription="Create a new document." ma:contentTypeScope="" ma:versionID="043e23a991a91f094da1f1360c25b61c">
  <xsd:schema xmlns:xsd="http://www.w3.org/2001/XMLSchema" xmlns:xs="http://www.w3.org/2001/XMLSchema" xmlns:p="http://schemas.microsoft.com/office/2006/metadata/properties" xmlns:ns2="826c14ba-44e6-4ded-a87c-49cd297abb59" xmlns:ns3="42f2b425-e985-4e78-a635-f5ecae6d1983" targetNamespace="http://schemas.microsoft.com/office/2006/metadata/properties" ma:root="true" ma:fieldsID="c8b6958cc2024c62b6bb91cc1036bd35" ns2:_="" ns3:_="">
    <xsd:import namespace="826c14ba-44e6-4ded-a87c-49cd297abb59"/>
    <xsd:import namespace="42f2b425-e985-4e78-a635-f5ecae6d1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TaxKeywordTaxHTField" minOccurs="0"/>
                <xsd:element ref="ns3:TaxCatchAll" minOccurs="0"/>
                <xsd:element ref="ns3:SharedWithUsers" minOccurs="0"/>
                <xsd:element ref="ns3:SharedWithDetails" minOccurs="0"/>
                <xsd:element ref="ns2:MediaServiceOCR" minOccurs="0"/>
                <xsd:element ref="ns2:MediaLengthInSeconds" minOccurs="0"/>
                <xsd:element ref="ns2:ReferenceNumber" minOccurs="0"/>
                <xsd:element ref="ns2:LinktoTickit" minOccurs="0"/>
                <xsd:element ref="ns2:TicketRefNo" minOccurs="0"/>
                <xsd:element ref="ns2:LinkttoTickit" minOccurs="0"/>
                <xsd:element ref="ns2:Listtableauworkbook" minOccurs="0"/>
                <xsd:element ref="ns2:FolderStatus" minOccurs="0"/>
                <xsd:element ref="ns2:MediaServiceLocation" minOccurs="0"/>
                <xsd:element ref="ns2:lcf76f155ced4ddcb4097134ff3c332f"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c14ba-44e6-4ded-a87c-49cd297a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ReferenceNumber" ma:index="23" nillable="true" ma:displayName="Reference Number" ma:format="Dropdown" ma:internalName="ReferenceNumber">
      <xsd:simpleType>
        <xsd:restriction base="dms:Text">
          <xsd:maxLength value="15"/>
        </xsd:restriction>
      </xsd:simpleType>
    </xsd:element>
    <xsd:element name="LinktoTickit" ma:index="24" nillable="true" ma:displayName="Link to Tickit" ma:format="Hyperlink" ma:internalName="LinktoTickit">
      <xsd:complexType>
        <xsd:complexContent>
          <xsd:extension base="dms:URL">
            <xsd:sequence>
              <xsd:element name="Url" type="dms:ValidUrl" minOccurs="0" nillable="true"/>
              <xsd:element name="Description" type="xsd:string" nillable="true"/>
            </xsd:sequence>
          </xsd:extension>
        </xsd:complexContent>
      </xsd:complexType>
    </xsd:element>
    <xsd:element name="TicketRefNo" ma:index="25" nillable="true" ma:displayName="Ticket Ref No" ma:format="Dropdown" ma:internalName="TicketRefNo">
      <xsd:simpleType>
        <xsd:restriction base="dms:Text">
          <xsd:maxLength value="15"/>
        </xsd:restriction>
      </xsd:simpleType>
    </xsd:element>
    <xsd:element name="LinkttoTickit" ma:index="26" nillable="true" ma:displayName="Linkt to Tickit" ma:format="Hyperlink" ma:internalName="LinkttoTickit">
      <xsd:complexType>
        <xsd:complexContent>
          <xsd:extension base="dms:URL">
            <xsd:sequence>
              <xsd:element name="Url" type="dms:ValidUrl" minOccurs="0" nillable="true"/>
              <xsd:element name="Description" type="xsd:string" nillable="true"/>
            </xsd:sequence>
          </xsd:extension>
        </xsd:complexContent>
      </xsd:complexType>
    </xsd:element>
    <xsd:element name="Listtableauworkbook" ma:index="27" nillable="true" ma:displayName="List tableau workbook" ma:format="Dropdown" ma:internalName="Listtableauworkbook">
      <xsd:simpleType>
        <xsd:restriction base="dms:Choice">
          <xsd:enumeration value="Yes"/>
          <xsd:enumeration value="No"/>
        </xsd:restriction>
      </xsd:simpleType>
    </xsd:element>
    <xsd:element name="FolderStatus" ma:index="28" nillable="true" ma:displayName="Folder Status" ma:format="Dropdown" ma:internalName="FolderStatus">
      <xsd:simpleType>
        <xsd:restriction base="dms:Text">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73f14ef-2759-4c75-bb47-3002a7134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2b425-e985-4e78-a635-f5ecae6d198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573f14ef-2759-4c75-bb47-3002a713481d"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3ce22b35-8f78-471d-9fd2-4d3f17e3bf65}" ma:internalName="TaxCatchAll" ma:showField="CatchAllData" ma:web="42f2b425-e985-4e78-a635-f5ecae6d19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Status xmlns="826c14ba-44e6-4ded-a87c-49cd297abb59" xsi:nil="true"/>
    <TaxKeywordTaxHTField xmlns="42f2b425-e985-4e78-a635-f5ecae6d1983">
      <Terms xmlns="http://schemas.microsoft.com/office/infopath/2007/PartnerControls"/>
    </TaxKeywordTaxHTField>
    <TicketRefNo xmlns="826c14ba-44e6-4ded-a87c-49cd297abb59" xsi:nil="true"/>
    <Listtableauworkbook xmlns="826c14ba-44e6-4ded-a87c-49cd297abb59" xsi:nil="true"/>
    <ReferenceNumber xmlns="826c14ba-44e6-4ded-a87c-49cd297abb59" xsi:nil="true"/>
    <lcf76f155ced4ddcb4097134ff3c332f xmlns="826c14ba-44e6-4ded-a87c-49cd297abb59">
      <Terms xmlns="http://schemas.microsoft.com/office/infopath/2007/PartnerControls"/>
    </lcf76f155ced4ddcb4097134ff3c332f>
    <LinktoTickit xmlns="826c14ba-44e6-4ded-a87c-49cd297abb59">
      <Url xsi:nil="true"/>
      <Description xsi:nil="true"/>
    </LinktoTickit>
    <LinkttoTickit xmlns="826c14ba-44e6-4ded-a87c-49cd297abb59">
      <Url xsi:nil="true"/>
      <Description xsi:nil="true"/>
    </LinkttoTickit>
    <_Flow_SignoffStatus xmlns="826c14ba-44e6-4ded-a87c-49cd297abb59" xsi:nil="true"/>
    <TaxCatchAll xmlns="42f2b425-e985-4e78-a635-f5ecae6d1983" xsi:nil="true"/>
  </documentManagement>
</p:properties>
</file>

<file path=customXml/itemProps1.xml><?xml version="1.0" encoding="utf-8"?>
<ds:datastoreItem xmlns:ds="http://schemas.openxmlformats.org/officeDocument/2006/customXml" ds:itemID="{893A6093-991A-49DB-BD87-C5BA59B8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c14ba-44e6-4ded-a87c-49cd297abb59"/>
    <ds:schemaRef ds:uri="42f2b425-e985-4e78-a635-f5ecae6d1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9CC59-AB15-4029-91BA-387C38D2FDF8}">
  <ds:schemaRefs>
    <ds:schemaRef ds:uri="http://schemas.microsoft.com/sharepoint/v3/contenttype/forms"/>
  </ds:schemaRefs>
</ds:datastoreItem>
</file>

<file path=customXml/itemProps3.xml><?xml version="1.0" encoding="utf-8"?>
<ds:datastoreItem xmlns:ds="http://schemas.openxmlformats.org/officeDocument/2006/customXml" ds:itemID="{FD16FF26-6004-4E23-9A46-695E8CBBF9F3}">
  <ds:schemaRefs>
    <ds:schemaRef ds:uri="http://schemas.microsoft.com/office/2006/metadata/properties"/>
    <ds:schemaRef ds:uri="http://schemas.microsoft.com/office/infopath/2007/PartnerControls"/>
    <ds:schemaRef ds:uri="826c14ba-44e6-4ded-a87c-49cd297abb59"/>
    <ds:schemaRef ds:uri="42f2b425-e985-4e78-a635-f5ecae6d198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789</Words>
  <Characters>5543</Characters>
  <Application>Microsoft Office Word</Application>
  <DocSecurity>0</DocSecurity>
  <Lines>100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Gosbell</dc:creator>
  <cp:keywords/>
  <dc:description/>
  <cp:lastModifiedBy>Louise Gosbell</cp:lastModifiedBy>
  <cp:revision>18</cp:revision>
  <cp:lastPrinted>2025-02-13T02:17:00Z</cp:lastPrinted>
  <dcterms:created xsi:type="dcterms:W3CDTF">2025-02-17T00:27:00Z</dcterms:created>
  <dcterms:modified xsi:type="dcterms:W3CDTF">2025-07-07T23:24:00Z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0x0101001135266108130B4CA4DBE7B090692B78</vt:lpwstr>
  </property>
  <property fmtid="{D5CDD505-2E9C-101B-9397-08002B2CF9AE}" pid="3" name="TaxKeyword">
    <vt:lpwstr/>
  </property>
  <property fmtid="{D5CDD505-2E9C-101B-9397-08002B2CF9AE}" pid="4" name="MediaServiceImageTags">
    <vt:lpwstr/>
  </property>
</Properties>
</file>